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294B" w14:textId="4B5F3A0C" w:rsidR="004E4D6A" w:rsidRPr="004E4D6A" w:rsidRDefault="004E4D6A" w:rsidP="004E4D6A">
      <w:pPr>
        <w:pStyle w:val="AEMCHEADERL1"/>
        <w:outlineLvl w:val="0"/>
        <w:rPr>
          <w:sz w:val="32"/>
          <w:szCs w:val="32"/>
        </w:rPr>
      </w:pPr>
      <w:r w:rsidRPr="004E4D6A">
        <w:rPr>
          <w:sz w:val="32"/>
          <w:szCs w:val="32"/>
        </w:rPr>
        <w:t xml:space="preserve">SUBMISSION TO THE </w:t>
      </w:r>
      <w:r w:rsidR="00803E29">
        <w:rPr>
          <w:sz w:val="32"/>
          <w:szCs w:val="32"/>
        </w:rPr>
        <w:t>CONSULTATION PAPER</w:t>
      </w:r>
      <w:r w:rsidRPr="004E4D6A">
        <w:rPr>
          <w:sz w:val="32"/>
          <w:szCs w:val="32"/>
        </w:rPr>
        <w:t>-</w:t>
      </w:r>
      <w:r w:rsidR="00803E29">
        <w:rPr>
          <w:sz w:val="32"/>
          <w:szCs w:val="32"/>
        </w:rPr>
        <w:t>ESTABLISHING REVENUE DETERMINATI</w:t>
      </w:r>
      <w:r w:rsidR="009C4EA4">
        <w:rPr>
          <w:sz w:val="32"/>
          <w:szCs w:val="32"/>
        </w:rPr>
        <w:t>ONS FOR INTENDING TNSPS</w:t>
      </w:r>
      <w:r w:rsidR="00C114E7" w:rsidRPr="004E4D6A">
        <w:rPr>
          <w:sz w:val="32"/>
          <w:szCs w:val="32"/>
        </w:rPr>
        <w:t xml:space="preserve"> </w:t>
      </w:r>
    </w:p>
    <w:p w14:paraId="15260DA8" w14:textId="3706FD99" w:rsidR="00CF2D94" w:rsidRPr="00F73126" w:rsidRDefault="005E638A" w:rsidP="00627B0D">
      <w:pPr>
        <w:pStyle w:val="AEMCHeaderL2"/>
        <w:outlineLvl w:val="0"/>
        <w:rPr>
          <w:szCs w:val="36"/>
        </w:rPr>
      </w:pPr>
      <w:r>
        <w:t>stakeholder feedback template</w:t>
      </w:r>
    </w:p>
    <w:p w14:paraId="6FE698C1" w14:textId="513BFED6" w:rsidR="00DD38E0" w:rsidRDefault="008C6A18" w:rsidP="000C745C">
      <w:pPr>
        <w:pStyle w:val="AEMCBodyCopyIntroPara"/>
        <w:rPr>
          <w:rStyle w:val="Hyperlink"/>
        </w:rPr>
      </w:pPr>
      <w:r w:rsidRPr="7C9717C1">
        <w:rPr>
          <w:rStyle w:val="Hyperlink"/>
        </w:rPr>
        <w:t xml:space="preserve">The template below has been developed to enable stakeholders to provide their feedback on the </w:t>
      </w:r>
      <w:r w:rsidR="00446A5D">
        <w:rPr>
          <w:rStyle w:val="Hyperlink"/>
        </w:rPr>
        <w:t>issues</w:t>
      </w:r>
      <w:r w:rsidR="00D27239">
        <w:rPr>
          <w:rStyle w:val="Hyperlink"/>
        </w:rPr>
        <w:t xml:space="preserve"> </w:t>
      </w:r>
      <w:r w:rsidR="008E7209">
        <w:rPr>
          <w:rStyle w:val="Hyperlink"/>
        </w:rPr>
        <w:t xml:space="preserve">that </w:t>
      </w:r>
      <w:r w:rsidR="00D27239">
        <w:rPr>
          <w:rStyle w:val="Hyperlink"/>
        </w:rPr>
        <w:t>the Commission s</w:t>
      </w:r>
      <w:r w:rsidR="006C01F6">
        <w:rPr>
          <w:rStyle w:val="Hyperlink"/>
        </w:rPr>
        <w:t>eeks</w:t>
      </w:r>
      <w:r w:rsidR="00D27239">
        <w:rPr>
          <w:rStyle w:val="Hyperlink"/>
        </w:rPr>
        <w:t xml:space="preserve"> feedback on in </w:t>
      </w:r>
      <w:r w:rsidR="00D020F8">
        <w:rPr>
          <w:rStyle w:val="Hyperlink"/>
        </w:rPr>
        <w:t xml:space="preserve">the consultation paper </w:t>
      </w:r>
      <w:r w:rsidRPr="7C9717C1">
        <w:rPr>
          <w:rStyle w:val="Hyperlink"/>
        </w:rPr>
        <w:t xml:space="preserve">and any other issues that they would like to provide feedback on. The AEMC encourages stakeholders to use this template </w:t>
      </w:r>
      <w:r w:rsidR="008E796B" w:rsidRPr="7C9717C1">
        <w:rPr>
          <w:rStyle w:val="Hyperlink"/>
        </w:rPr>
        <w:t>to provide feedback on issues raise</w:t>
      </w:r>
      <w:r w:rsidR="005E3FA8" w:rsidRPr="7C9717C1">
        <w:rPr>
          <w:rStyle w:val="Hyperlink"/>
        </w:rPr>
        <w:t>d</w:t>
      </w:r>
      <w:r w:rsidR="00095361" w:rsidRPr="7C9717C1">
        <w:rPr>
          <w:rStyle w:val="Hyperlink"/>
        </w:rPr>
        <w:t xml:space="preserve">. This template is not exhaustive and therefore </w:t>
      </w:r>
      <w:r w:rsidR="72078DE8" w:rsidRPr="7C9717C1">
        <w:rPr>
          <w:rStyle w:val="Hyperlink"/>
        </w:rPr>
        <w:t>stakeholders</w:t>
      </w:r>
      <w:r w:rsidR="00095361" w:rsidRPr="7C9717C1">
        <w:rPr>
          <w:rStyle w:val="Hyperlink"/>
        </w:rPr>
        <w:t xml:space="preserve"> are encouraged to </w:t>
      </w:r>
      <w:r w:rsidR="00E7793A" w:rsidRPr="7C9717C1">
        <w:rPr>
          <w:rStyle w:val="Hyperlink"/>
        </w:rPr>
        <w:t xml:space="preserve">comment on </w:t>
      </w:r>
      <w:r w:rsidR="00B405D2" w:rsidRPr="7C9717C1">
        <w:rPr>
          <w:rStyle w:val="Hyperlink"/>
        </w:rPr>
        <w:t>any additional issues or</w:t>
      </w:r>
      <w:r w:rsidR="008E796B" w:rsidRPr="7C9717C1">
        <w:rPr>
          <w:rStyle w:val="Hyperlink"/>
        </w:rPr>
        <w:t xml:space="preserve"> suggest</w:t>
      </w:r>
      <w:r w:rsidR="00B405D2" w:rsidRPr="7C9717C1">
        <w:rPr>
          <w:rStyle w:val="Hyperlink"/>
        </w:rPr>
        <w:t xml:space="preserve"> additional solutions.</w:t>
      </w:r>
      <w:r w:rsidR="008E796B" w:rsidRPr="7C9717C1">
        <w:rPr>
          <w:rStyle w:val="Hyperlink"/>
        </w:rPr>
        <w:t xml:space="preserve"> </w:t>
      </w:r>
      <w:r w:rsidRPr="7C9717C1">
        <w:rPr>
          <w:rStyle w:val="Hyperlink"/>
        </w:rPr>
        <w:t xml:space="preserve">Stakeholders should not feel obliged to answer each question, but rather address those issues of particular interest or concern. Further context for the questions can be found in the </w:t>
      </w:r>
      <w:r w:rsidR="00160DF9">
        <w:rPr>
          <w:rStyle w:val="Hyperlink"/>
        </w:rPr>
        <w:t>consultation paper</w:t>
      </w:r>
      <w:r w:rsidRPr="7C9717C1">
        <w:rPr>
          <w:rStyle w:val="Hyperlink"/>
        </w:rPr>
        <w:t>.</w:t>
      </w:r>
    </w:p>
    <w:p w14:paraId="7C7F2330" w14:textId="77777777" w:rsidR="008C6A18" w:rsidRPr="004E4060" w:rsidRDefault="008C6A18" w:rsidP="004E4060">
      <w:pPr>
        <w:pStyle w:val="AEMCHeaderL3"/>
        <w:rPr>
          <w:rStyle w:val="Hyperlink"/>
        </w:rPr>
      </w:pPr>
      <w:r w:rsidRPr="004E4060">
        <w:rPr>
          <w:rStyle w:val="Hyperlink"/>
        </w:rPr>
        <w:t>SUBMITTER DETAILS</w:t>
      </w:r>
    </w:p>
    <w:tbl>
      <w:tblPr>
        <w:tblStyle w:val="TableGrid"/>
        <w:tblW w:w="0" w:type="auto"/>
        <w:tblBorders>
          <w:top w:val="single" w:sz="2" w:space="0" w:color="58595B" w:themeColor="accent4"/>
          <w:left w:val="none" w:sz="0" w:space="0" w:color="auto"/>
          <w:bottom w:val="single" w:sz="2" w:space="0" w:color="58595B" w:themeColor="accent4"/>
          <w:right w:val="none" w:sz="0" w:space="0" w:color="auto"/>
          <w:insideH w:val="single" w:sz="2" w:space="0" w:color="58595B" w:themeColor="accent4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361"/>
      </w:tblGrid>
      <w:tr w:rsidR="008C6A18" w:rsidRPr="00A85F9E" w14:paraId="22556603" w14:textId="77777777" w:rsidTr="00780BB3">
        <w:tc>
          <w:tcPr>
            <w:tcW w:w="1560" w:type="dxa"/>
          </w:tcPr>
          <w:p w14:paraId="3475EB0A" w14:textId="77777777" w:rsidR="008C6A18" w:rsidRPr="00780BB3" w:rsidRDefault="000C745C" w:rsidP="000C745C">
            <w:pPr>
              <w:pStyle w:val="AEMCTableCopySubmitterDetails"/>
              <w:rPr>
                <w:rStyle w:val="Hyperlink"/>
                <w:b/>
              </w:rPr>
            </w:pPr>
            <w:r w:rsidRPr="00780BB3">
              <w:rPr>
                <w:rStyle w:val="Hyperlink"/>
                <w:b/>
              </w:rPr>
              <w:t>ORGANISATION:</w:t>
            </w:r>
          </w:p>
        </w:tc>
        <w:sdt>
          <w:sdtPr>
            <w:rPr>
              <w:rStyle w:val="Hyperlink"/>
            </w:rPr>
            <w:id w:val="508258377"/>
            <w:placeholder>
              <w:docPart w:val="DefaultPlaceholder_-1854013440"/>
            </w:placeholder>
            <w:showingPlcHdr/>
            <w:text/>
          </w:sdtPr>
          <w:sdtEndPr>
            <w:rPr>
              <w:rStyle w:val="Hyperlink"/>
            </w:rPr>
          </w:sdtEndPr>
          <w:sdtContent>
            <w:tc>
              <w:tcPr>
                <w:tcW w:w="6361" w:type="dxa"/>
              </w:tcPr>
              <w:p w14:paraId="2AC6A930" w14:textId="0782C7F1" w:rsidR="008C6A18" w:rsidRPr="00785222" w:rsidRDefault="00734AE8" w:rsidP="00785222">
                <w:pPr>
                  <w:pStyle w:val="AEMCTableCopySubmitterDetails"/>
                  <w:rPr>
                    <w:rStyle w:val="Hyperlink"/>
                  </w:rPr>
                </w:pPr>
                <w:r w:rsidRPr="00587A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18" w:rsidRPr="00A85F9E" w14:paraId="5C3DF935" w14:textId="77777777" w:rsidTr="00780BB3">
        <w:tc>
          <w:tcPr>
            <w:tcW w:w="1560" w:type="dxa"/>
          </w:tcPr>
          <w:p w14:paraId="4137572F" w14:textId="77777777" w:rsidR="008C6A18" w:rsidRPr="00780BB3" w:rsidRDefault="000C745C" w:rsidP="000C745C">
            <w:pPr>
              <w:pStyle w:val="AEMCTableCopySubmitterDetails"/>
              <w:rPr>
                <w:rStyle w:val="Hyperlink"/>
                <w:b/>
              </w:rPr>
            </w:pPr>
            <w:r w:rsidRPr="00780BB3">
              <w:rPr>
                <w:rStyle w:val="Hyperlink"/>
                <w:b/>
              </w:rPr>
              <w:t>CONTACT NAME:</w:t>
            </w:r>
          </w:p>
        </w:tc>
        <w:sdt>
          <w:sdtPr>
            <w:rPr>
              <w:rStyle w:val="Hyperlink"/>
            </w:rPr>
            <w:id w:val="1201902057"/>
            <w:placeholder>
              <w:docPart w:val="DefaultPlaceholder_-1854013440"/>
            </w:placeholder>
            <w:showingPlcHdr/>
            <w:text/>
          </w:sdtPr>
          <w:sdtEndPr>
            <w:rPr>
              <w:rStyle w:val="Hyperlink"/>
            </w:rPr>
          </w:sdtEndPr>
          <w:sdtContent>
            <w:tc>
              <w:tcPr>
                <w:tcW w:w="6361" w:type="dxa"/>
              </w:tcPr>
              <w:p w14:paraId="0318749A" w14:textId="7C954061" w:rsidR="008C6A18" w:rsidRPr="00785222" w:rsidRDefault="00734AE8" w:rsidP="00785222">
                <w:pPr>
                  <w:pStyle w:val="AEMCTableCopySubmitterDetails"/>
                  <w:rPr>
                    <w:rStyle w:val="Hyperlink"/>
                  </w:rPr>
                </w:pPr>
                <w:r w:rsidRPr="00587A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18" w:rsidRPr="00A85F9E" w14:paraId="7F9F5250" w14:textId="77777777" w:rsidTr="00780BB3">
        <w:tc>
          <w:tcPr>
            <w:tcW w:w="1560" w:type="dxa"/>
          </w:tcPr>
          <w:p w14:paraId="508E481D" w14:textId="77777777" w:rsidR="008C6A18" w:rsidRPr="00780BB3" w:rsidRDefault="000C745C" w:rsidP="000C745C">
            <w:pPr>
              <w:pStyle w:val="AEMCTableCopySubmitterDetails"/>
              <w:rPr>
                <w:rStyle w:val="Hyperlink"/>
                <w:b/>
              </w:rPr>
            </w:pPr>
            <w:r w:rsidRPr="00780BB3">
              <w:rPr>
                <w:rStyle w:val="Hyperlink"/>
                <w:b/>
              </w:rPr>
              <w:t>EMAIL:</w:t>
            </w:r>
          </w:p>
        </w:tc>
        <w:sdt>
          <w:sdtPr>
            <w:rPr>
              <w:rStyle w:val="Hyperlink"/>
            </w:rPr>
            <w:id w:val="1400251560"/>
            <w:placeholder>
              <w:docPart w:val="DefaultPlaceholder_-1854013440"/>
            </w:placeholder>
            <w:showingPlcHdr/>
            <w:text/>
          </w:sdtPr>
          <w:sdtEndPr>
            <w:rPr>
              <w:rStyle w:val="Hyperlink"/>
            </w:rPr>
          </w:sdtEndPr>
          <w:sdtContent>
            <w:tc>
              <w:tcPr>
                <w:tcW w:w="6361" w:type="dxa"/>
              </w:tcPr>
              <w:p w14:paraId="7D71538D" w14:textId="4A5C4D57" w:rsidR="008C6A18" w:rsidRPr="00785222" w:rsidRDefault="00734AE8" w:rsidP="00785222">
                <w:pPr>
                  <w:pStyle w:val="AEMCTableCopySubmitterDetails"/>
                  <w:rPr>
                    <w:rStyle w:val="Hyperlink"/>
                  </w:rPr>
                </w:pPr>
                <w:r w:rsidRPr="00587A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18" w:rsidRPr="00A85F9E" w14:paraId="34587242" w14:textId="77777777" w:rsidTr="00780BB3">
        <w:tc>
          <w:tcPr>
            <w:tcW w:w="1560" w:type="dxa"/>
          </w:tcPr>
          <w:p w14:paraId="1E25BE47" w14:textId="77777777" w:rsidR="008C6A18" w:rsidRPr="00780BB3" w:rsidRDefault="000C745C" w:rsidP="000C745C">
            <w:pPr>
              <w:pStyle w:val="AEMCTableCopySubmitterDetails"/>
              <w:rPr>
                <w:rStyle w:val="Hyperlink"/>
                <w:b/>
              </w:rPr>
            </w:pPr>
            <w:r w:rsidRPr="00780BB3">
              <w:rPr>
                <w:rStyle w:val="Hyperlink"/>
                <w:b/>
              </w:rPr>
              <w:t>PHONE:</w:t>
            </w:r>
          </w:p>
        </w:tc>
        <w:sdt>
          <w:sdtPr>
            <w:rPr>
              <w:rStyle w:val="Hyperlink"/>
            </w:rPr>
            <w:id w:val="-1208031183"/>
            <w:placeholder>
              <w:docPart w:val="DefaultPlaceholder_-1854013440"/>
            </w:placeholder>
            <w:showingPlcHdr/>
            <w:text/>
          </w:sdtPr>
          <w:sdtEndPr>
            <w:rPr>
              <w:rStyle w:val="Hyperlink"/>
            </w:rPr>
          </w:sdtEndPr>
          <w:sdtContent>
            <w:tc>
              <w:tcPr>
                <w:tcW w:w="6361" w:type="dxa"/>
              </w:tcPr>
              <w:p w14:paraId="29015CF9" w14:textId="0298B0FE" w:rsidR="008C6A18" w:rsidRPr="00785222" w:rsidRDefault="00734AE8" w:rsidP="00785222">
                <w:pPr>
                  <w:pStyle w:val="AEMCTableCopySubmitterDetails"/>
                  <w:rPr>
                    <w:rStyle w:val="Hyperlink"/>
                  </w:rPr>
                </w:pPr>
                <w:r w:rsidRPr="00587A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14E7" w:rsidRPr="00A85F9E" w14:paraId="4F94D98E" w14:textId="77777777" w:rsidTr="00780BB3">
        <w:tc>
          <w:tcPr>
            <w:tcW w:w="1560" w:type="dxa"/>
          </w:tcPr>
          <w:p w14:paraId="4024117D" w14:textId="77777777" w:rsidR="00C114E7" w:rsidRPr="00780BB3" w:rsidRDefault="00C114E7" w:rsidP="000C745C">
            <w:pPr>
              <w:pStyle w:val="AEMCTableCopySubmitterDetails"/>
              <w:rPr>
                <w:rStyle w:val="Hyperlink"/>
                <w:b/>
              </w:rPr>
            </w:pPr>
            <w:r>
              <w:rPr>
                <w:rStyle w:val="Hyperlink"/>
                <w:b/>
              </w:rPr>
              <w:t>DATE</w:t>
            </w:r>
          </w:p>
        </w:tc>
        <w:sdt>
          <w:sdtPr>
            <w:rPr>
              <w:rStyle w:val="Hyperlink"/>
            </w:rPr>
            <w:id w:val="1651640906"/>
            <w:placeholder>
              <w:docPart w:val="DefaultPlaceholder_-1854013440"/>
            </w:placeholder>
            <w:showingPlcHdr/>
            <w:text/>
          </w:sdtPr>
          <w:sdtEndPr>
            <w:rPr>
              <w:rStyle w:val="Hyperlink"/>
            </w:rPr>
          </w:sdtEndPr>
          <w:sdtContent>
            <w:tc>
              <w:tcPr>
                <w:tcW w:w="6361" w:type="dxa"/>
              </w:tcPr>
              <w:p w14:paraId="42BFB523" w14:textId="7C09A600" w:rsidR="00C114E7" w:rsidRPr="00785222" w:rsidRDefault="00734AE8" w:rsidP="00785222">
                <w:pPr>
                  <w:pStyle w:val="AEMCTableCopySubmitterDetails"/>
                  <w:rPr>
                    <w:rStyle w:val="Hyperlink"/>
                  </w:rPr>
                </w:pPr>
                <w:r w:rsidRPr="00587A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6AEE43" w14:textId="77777777" w:rsidR="00C114E7" w:rsidRDefault="00C114E7" w:rsidP="00C114E7">
      <w:pPr>
        <w:pStyle w:val="AEMCHeaderL3"/>
        <w:rPr>
          <w:rStyle w:val="Hyperlink"/>
        </w:rPr>
      </w:pPr>
    </w:p>
    <w:p w14:paraId="4D43335E" w14:textId="77777777" w:rsidR="00C114E7" w:rsidRPr="004E4060" w:rsidRDefault="00C114E7" w:rsidP="00C114E7">
      <w:pPr>
        <w:pStyle w:val="AEMCHeaderL3"/>
        <w:rPr>
          <w:rStyle w:val="Hyperlink"/>
        </w:rPr>
      </w:pPr>
      <w:r>
        <w:rPr>
          <w:rStyle w:val="Hyperlink"/>
        </w:rPr>
        <w:t>project</w:t>
      </w:r>
      <w:r w:rsidRPr="004E4060">
        <w:rPr>
          <w:rStyle w:val="Hyperlink"/>
        </w:rPr>
        <w:t xml:space="preserve"> DETAILS</w:t>
      </w:r>
    </w:p>
    <w:tbl>
      <w:tblPr>
        <w:tblStyle w:val="TableGrid"/>
        <w:tblW w:w="0" w:type="auto"/>
        <w:tblBorders>
          <w:top w:val="single" w:sz="2" w:space="0" w:color="58595B" w:themeColor="accent4"/>
          <w:left w:val="none" w:sz="0" w:space="0" w:color="auto"/>
          <w:bottom w:val="single" w:sz="2" w:space="0" w:color="58595B" w:themeColor="accent4"/>
          <w:right w:val="none" w:sz="0" w:space="0" w:color="auto"/>
          <w:insideH w:val="single" w:sz="2" w:space="0" w:color="58595B" w:themeColor="accent4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361"/>
      </w:tblGrid>
      <w:tr w:rsidR="00C114E7" w:rsidRPr="00A85F9E" w14:paraId="4671A577" w14:textId="77777777" w:rsidTr="7C9717C1">
        <w:tc>
          <w:tcPr>
            <w:tcW w:w="1560" w:type="dxa"/>
          </w:tcPr>
          <w:p w14:paraId="26166B60" w14:textId="77777777" w:rsidR="00C114E7" w:rsidRPr="00780BB3" w:rsidRDefault="00C114E7" w:rsidP="00884C1B">
            <w:pPr>
              <w:pStyle w:val="AEMCTableCopySubmitterDetails"/>
              <w:rPr>
                <w:rStyle w:val="Hyperlink"/>
                <w:b/>
              </w:rPr>
            </w:pPr>
            <w:r>
              <w:rPr>
                <w:rStyle w:val="Hyperlink"/>
                <w:b/>
              </w:rPr>
              <w:t>NAME OF RULE CHANGE:</w:t>
            </w:r>
          </w:p>
        </w:tc>
        <w:tc>
          <w:tcPr>
            <w:tcW w:w="6361" w:type="dxa"/>
          </w:tcPr>
          <w:p w14:paraId="45220DA1" w14:textId="37EF674F" w:rsidR="00C114E7" w:rsidRPr="00C14EAD" w:rsidRDefault="006426D9" w:rsidP="7C9717C1">
            <w:pPr>
              <w:pStyle w:val="AEMCTableCopySubmitterDetails"/>
              <w:rPr>
                <w:rStyle w:val="Hyperlink"/>
              </w:rPr>
            </w:pPr>
            <w:r>
              <w:rPr>
                <w:rStyle w:val="Hyperlink"/>
              </w:rPr>
              <w:t xml:space="preserve">Establishing revenue determinations for intending TNSPs </w:t>
            </w:r>
          </w:p>
        </w:tc>
      </w:tr>
      <w:tr w:rsidR="00C114E7" w:rsidRPr="00A85F9E" w14:paraId="669566BA" w14:textId="77777777" w:rsidTr="7C9717C1">
        <w:tc>
          <w:tcPr>
            <w:tcW w:w="1560" w:type="dxa"/>
          </w:tcPr>
          <w:p w14:paraId="10E5A71E" w14:textId="77777777" w:rsidR="00C114E7" w:rsidRPr="00780BB3" w:rsidRDefault="00C114E7" w:rsidP="00884C1B">
            <w:pPr>
              <w:pStyle w:val="AEMCTableCopySubmitterDetails"/>
              <w:rPr>
                <w:rStyle w:val="Hyperlink"/>
                <w:b/>
              </w:rPr>
            </w:pPr>
            <w:r>
              <w:rPr>
                <w:rStyle w:val="Hyperlink"/>
                <w:b/>
              </w:rPr>
              <w:t>PROJECT CODE:</w:t>
            </w:r>
          </w:p>
        </w:tc>
        <w:tc>
          <w:tcPr>
            <w:tcW w:w="6361" w:type="dxa"/>
          </w:tcPr>
          <w:p w14:paraId="5548D80E" w14:textId="24C21303" w:rsidR="00C114E7" w:rsidRPr="00785222" w:rsidRDefault="00C14EAD" w:rsidP="00884C1B">
            <w:pPr>
              <w:pStyle w:val="AEMCTableCopySubmitterDetails"/>
              <w:rPr>
                <w:rStyle w:val="Hyperlink"/>
              </w:rPr>
            </w:pPr>
            <w:r>
              <w:rPr>
                <w:rStyle w:val="Hyperlink"/>
              </w:rPr>
              <w:t>E</w:t>
            </w:r>
            <w:r w:rsidR="002C412D">
              <w:rPr>
                <w:rStyle w:val="Hyperlink"/>
              </w:rPr>
              <w:t>RC</w:t>
            </w:r>
            <w:r>
              <w:rPr>
                <w:rStyle w:val="Hyperlink"/>
              </w:rPr>
              <w:t>0</w:t>
            </w:r>
            <w:r w:rsidR="00E86A6D">
              <w:rPr>
                <w:rStyle w:val="Hyperlink"/>
              </w:rPr>
              <w:t>343</w:t>
            </w:r>
          </w:p>
        </w:tc>
      </w:tr>
      <w:tr w:rsidR="00C114E7" w:rsidRPr="00A85F9E" w14:paraId="1746EEE0" w14:textId="77777777" w:rsidTr="7C9717C1">
        <w:tc>
          <w:tcPr>
            <w:tcW w:w="1560" w:type="dxa"/>
          </w:tcPr>
          <w:p w14:paraId="0C92DF04" w14:textId="77777777" w:rsidR="00C114E7" w:rsidRPr="00780BB3" w:rsidRDefault="00C114E7" w:rsidP="00884C1B">
            <w:pPr>
              <w:pStyle w:val="AEMCTableCopySubmitterDetails"/>
              <w:rPr>
                <w:rStyle w:val="Hyperlink"/>
                <w:b/>
              </w:rPr>
            </w:pPr>
            <w:r>
              <w:rPr>
                <w:rStyle w:val="Hyperlink"/>
                <w:b/>
              </w:rPr>
              <w:t>PROPONENT:</w:t>
            </w:r>
          </w:p>
        </w:tc>
        <w:tc>
          <w:tcPr>
            <w:tcW w:w="6361" w:type="dxa"/>
          </w:tcPr>
          <w:p w14:paraId="79825013" w14:textId="6B3DE842" w:rsidR="00C114E7" w:rsidRPr="00785222" w:rsidRDefault="00E86A6D" w:rsidP="00884C1B">
            <w:pPr>
              <w:pStyle w:val="AEMCTableCopySubmitterDetails"/>
              <w:rPr>
                <w:rStyle w:val="Hyperlink"/>
              </w:rPr>
            </w:pPr>
            <w:r>
              <w:rPr>
                <w:rStyle w:val="Hyperlink"/>
              </w:rPr>
              <w:t>Marinus Link Pty Ltd</w:t>
            </w:r>
            <w:r w:rsidR="00002D83">
              <w:rPr>
                <w:rStyle w:val="Hyperlink"/>
              </w:rPr>
              <w:t xml:space="preserve"> </w:t>
            </w:r>
          </w:p>
        </w:tc>
      </w:tr>
      <w:tr w:rsidR="00C114E7" w:rsidRPr="00A85F9E" w14:paraId="13E200BE" w14:textId="77777777" w:rsidTr="7C9717C1">
        <w:tc>
          <w:tcPr>
            <w:tcW w:w="1560" w:type="dxa"/>
          </w:tcPr>
          <w:p w14:paraId="1746D886" w14:textId="77777777" w:rsidR="00C114E7" w:rsidRPr="00780BB3" w:rsidRDefault="00C114E7" w:rsidP="00884C1B">
            <w:pPr>
              <w:pStyle w:val="AEMCTableCopySubmitterDetails"/>
              <w:rPr>
                <w:rStyle w:val="Hyperlink"/>
                <w:b/>
              </w:rPr>
            </w:pPr>
            <w:r>
              <w:rPr>
                <w:rStyle w:val="Hyperlink"/>
                <w:b/>
              </w:rPr>
              <w:t>SUBMISSION DUE DATE:</w:t>
            </w:r>
          </w:p>
        </w:tc>
        <w:tc>
          <w:tcPr>
            <w:tcW w:w="6361" w:type="dxa"/>
          </w:tcPr>
          <w:p w14:paraId="13ED5BA8" w14:textId="140D6137" w:rsidR="00C114E7" w:rsidRPr="00785222" w:rsidRDefault="00346964" w:rsidP="00884C1B">
            <w:pPr>
              <w:pStyle w:val="AEMCTableCopySubmitterDetails"/>
              <w:rPr>
                <w:rStyle w:val="Hyperlink"/>
              </w:rPr>
            </w:pPr>
            <w:r>
              <w:rPr>
                <w:rStyle w:val="Hyperlink"/>
              </w:rPr>
              <w:t>2</w:t>
            </w:r>
            <w:r w:rsidR="00446A5D">
              <w:rPr>
                <w:rStyle w:val="Hyperlink"/>
              </w:rPr>
              <w:t xml:space="preserve"> Ju</w:t>
            </w:r>
            <w:r>
              <w:rPr>
                <w:rStyle w:val="Hyperlink"/>
              </w:rPr>
              <w:t>ne</w:t>
            </w:r>
            <w:r w:rsidR="00F5722F">
              <w:rPr>
                <w:rStyle w:val="Hyperlink"/>
              </w:rPr>
              <w:t xml:space="preserve"> 2022</w:t>
            </w:r>
          </w:p>
        </w:tc>
      </w:tr>
    </w:tbl>
    <w:p w14:paraId="60434227" w14:textId="6D2AB022" w:rsidR="00C114E7" w:rsidRDefault="00C114E7" w:rsidP="008A4886">
      <w:pPr>
        <w:pStyle w:val="AEMCHeaderL4"/>
        <w:rPr>
          <w:rStyle w:val="Hyperlink"/>
          <w:b/>
        </w:rPr>
      </w:pPr>
    </w:p>
    <w:p w14:paraId="7AE58B40" w14:textId="77777777" w:rsidR="00774751" w:rsidRDefault="00774751" w:rsidP="008A4886">
      <w:pPr>
        <w:pStyle w:val="AEMCHeaderL4"/>
        <w:rPr>
          <w:rStyle w:val="Hyperlink"/>
          <w:b/>
        </w:rPr>
        <w:sectPr w:rsidR="00774751" w:rsidSect="00995F78">
          <w:headerReference w:type="default" r:id="rId12"/>
          <w:footerReference w:type="default" r:id="rId13"/>
          <w:headerReference w:type="first" r:id="rId14"/>
          <w:footerReference w:type="first" r:id="rId15"/>
          <w:pgSz w:w="11901" w:h="16840"/>
          <w:pgMar w:top="2835" w:right="1418" w:bottom="851" w:left="2552" w:header="879" w:footer="567" w:gutter="0"/>
          <w:cols w:space="708"/>
          <w:docGrid w:linePitch="360"/>
        </w:sectPr>
      </w:pPr>
    </w:p>
    <w:p w14:paraId="338A7A90" w14:textId="0E67904F" w:rsidR="009D06A7" w:rsidRDefault="00D575C5" w:rsidP="009D06A7">
      <w:pPr>
        <w:pStyle w:val="AEMCHeaderL4"/>
        <w:rPr>
          <w:rStyle w:val="Hyperlink"/>
        </w:rPr>
      </w:pPr>
      <w:r>
        <w:rPr>
          <w:rStyle w:val="Hyperlink"/>
          <w:b/>
        </w:rPr>
        <w:lastRenderedPageBreak/>
        <w:t xml:space="preserve">Section </w:t>
      </w:r>
      <w:r w:rsidR="00BC1DB8">
        <w:rPr>
          <w:rStyle w:val="Hyperlink"/>
          <w:b/>
        </w:rPr>
        <w:t>5.1</w:t>
      </w:r>
      <w:r w:rsidR="009D06A7">
        <w:rPr>
          <w:rStyle w:val="Hyperlink"/>
          <w:b/>
        </w:rPr>
        <w:t xml:space="preserve">- </w:t>
      </w:r>
      <w:r w:rsidRPr="00D575C5">
        <w:rPr>
          <w:lang w:val="en-AU"/>
        </w:rPr>
        <w:t xml:space="preserve">What’s the problem </w:t>
      </w:r>
      <w:r w:rsidR="0045094C">
        <w:rPr>
          <w:lang w:val="en-AU"/>
        </w:rPr>
        <w:t>Marinus Link Pty Ltd (</w:t>
      </w:r>
      <w:r w:rsidRPr="00D575C5">
        <w:rPr>
          <w:lang w:val="en-AU"/>
        </w:rPr>
        <w:t>MLPL</w:t>
      </w:r>
      <w:r w:rsidR="0045094C">
        <w:rPr>
          <w:lang w:val="en-AU"/>
        </w:rPr>
        <w:t>)</w:t>
      </w:r>
      <w:r w:rsidRPr="00D575C5">
        <w:rPr>
          <w:lang w:val="en-AU"/>
        </w:rPr>
        <w:t xml:space="preserve"> is trying to solve?</w:t>
      </w:r>
    </w:p>
    <w:tbl>
      <w:tblPr>
        <w:tblStyle w:val="TableGrid"/>
        <w:tblpPr w:leftFromText="180" w:rightFromText="180" w:vertAnchor="text" w:horzAnchor="margin" w:tblpY="124"/>
        <w:tblW w:w="15508" w:type="dxa"/>
        <w:tblBorders>
          <w:top w:val="single" w:sz="2" w:space="0" w:color="58595B" w:themeColor="accent4"/>
          <w:left w:val="none" w:sz="0" w:space="0" w:color="auto"/>
          <w:bottom w:val="single" w:sz="2" w:space="0" w:color="58595B" w:themeColor="accent4"/>
          <w:right w:val="none" w:sz="0" w:space="0" w:color="auto"/>
          <w:insideH w:val="single" w:sz="2" w:space="0" w:color="58595B" w:themeColor="accent4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20"/>
        <w:gridCol w:w="8788"/>
      </w:tblGrid>
      <w:tr w:rsidR="009D06A7" w:rsidRPr="0000465F" w14:paraId="4AA0A1C4" w14:textId="77777777" w:rsidTr="00884C1B">
        <w:tc>
          <w:tcPr>
            <w:tcW w:w="15508" w:type="dxa"/>
            <w:gridSpan w:val="2"/>
            <w:tcBorders>
              <w:top w:val="single" w:sz="18" w:space="0" w:color="00A8E5" w:themeColor="accent1"/>
              <w:bottom w:val="single" w:sz="4" w:space="0" w:color="auto"/>
            </w:tcBorders>
            <w:shd w:val="clear" w:color="auto" w:fill="BFC1C1" w:themeFill="accent6" w:themeFillShade="E6"/>
          </w:tcPr>
          <w:p w14:paraId="628CB24A" w14:textId="3213A042" w:rsidR="009D06A7" w:rsidRPr="004E1397" w:rsidRDefault="006475E0" w:rsidP="00884C1B">
            <w:pPr>
              <w:pStyle w:val="AEMCTableBodyCopy"/>
              <w:rPr>
                <w:rStyle w:val="Hyperlink"/>
                <w:b/>
                <w:bCs/>
              </w:rPr>
            </w:pPr>
            <w:r w:rsidRPr="004E1397">
              <w:rPr>
                <w:rStyle w:val="Hyperlink"/>
                <w:b/>
                <w:bCs/>
              </w:rPr>
              <w:t>Problem statement</w:t>
            </w:r>
          </w:p>
        </w:tc>
      </w:tr>
      <w:tr w:rsidR="009D06A7" w:rsidRPr="0000465F" w14:paraId="2CB13C46" w14:textId="77777777" w:rsidTr="00884C1B">
        <w:tc>
          <w:tcPr>
            <w:tcW w:w="6720" w:type="dxa"/>
            <w:tcBorders>
              <w:top w:val="single" w:sz="18" w:space="0" w:color="00A8E5" w:themeColor="accent1"/>
              <w:bottom w:val="single" w:sz="4" w:space="0" w:color="auto"/>
              <w:right w:val="single" w:sz="2" w:space="0" w:color="58595B" w:themeColor="accent4"/>
            </w:tcBorders>
            <w:shd w:val="clear" w:color="auto" w:fill="F6F6F6"/>
          </w:tcPr>
          <w:p w14:paraId="6B22636F" w14:textId="77777777" w:rsidR="004E1397" w:rsidRDefault="004E1397" w:rsidP="004E1397">
            <w:pPr>
              <w:pStyle w:val="AEMCTableBodyCopyNumbers"/>
            </w:pPr>
            <w:r>
              <w:t>Is the problem definition clear?</w:t>
            </w:r>
          </w:p>
          <w:p w14:paraId="0F6AB0BA" w14:textId="15A2042F" w:rsidR="009D06A7" w:rsidRPr="00C773CC" w:rsidRDefault="004E1397" w:rsidP="007F1C0A">
            <w:pPr>
              <w:pStyle w:val="AEMCTableBodyCopyNumbers"/>
              <w:numPr>
                <w:ilvl w:val="1"/>
                <w:numId w:val="28"/>
              </w:numPr>
              <w:rPr>
                <w:rStyle w:val="Hyperlink"/>
              </w:rPr>
            </w:pPr>
            <w:r>
              <w:t>For example, to what extent does project financing through capital markets rely on</w:t>
            </w:r>
            <w:r w:rsidR="007F1C0A">
              <w:t xml:space="preserve"> </w:t>
            </w:r>
            <w:r>
              <w:t>greater certainty of cost recovery through the AER’s revenue determination process?</w:t>
            </w:r>
          </w:p>
        </w:tc>
        <w:sdt>
          <w:sdtPr>
            <w:rPr>
              <w:rStyle w:val="Hyperlink"/>
            </w:rPr>
            <w:id w:val="-1852327161"/>
            <w:placeholder>
              <w:docPart w:val="7B254C0B58DE4834AA9F602264C2BEF6"/>
            </w:placeholder>
            <w:showingPlcHdr/>
          </w:sdtPr>
          <w:sdtEndPr>
            <w:rPr>
              <w:rStyle w:val="Hyperlink"/>
            </w:rPr>
          </w:sdtEndPr>
          <w:sdtContent>
            <w:tc>
              <w:tcPr>
                <w:tcW w:w="8788" w:type="dxa"/>
                <w:tcBorders>
                  <w:top w:val="single" w:sz="18" w:space="0" w:color="00A8E5" w:themeColor="accent1"/>
                  <w:left w:val="single" w:sz="2" w:space="0" w:color="58595B" w:themeColor="accent4"/>
                  <w:bottom w:val="single" w:sz="4" w:space="0" w:color="auto"/>
                </w:tcBorders>
              </w:tcPr>
              <w:p w14:paraId="0B0A7EDB" w14:textId="77777777" w:rsidR="009D06A7" w:rsidRPr="00785222" w:rsidRDefault="009D06A7" w:rsidP="00884C1B">
                <w:pPr>
                  <w:pStyle w:val="AEMCTableBodyCopy"/>
                  <w:rPr>
                    <w:rStyle w:val="Hyperlink"/>
                  </w:rPr>
                </w:pPr>
                <w:r w:rsidRPr="00587A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06A7" w:rsidRPr="0000465F" w14:paraId="03058BEC" w14:textId="77777777" w:rsidTr="00884C1B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</w:tcPr>
          <w:p w14:paraId="72F402D4" w14:textId="300BEE5D" w:rsidR="009D06A7" w:rsidRPr="0031069B" w:rsidRDefault="006335E6" w:rsidP="006335E6">
            <w:pPr>
              <w:pStyle w:val="AEMCTableBodyCopyNumbers"/>
              <w:rPr>
                <w:rStyle w:val="Hyperlink"/>
              </w:rPr>
            </w:pPr>
            <w:r>
              <w:t xml:space="preserve">Is there a risk that a failure to address this problem would have a significant negative economic impact and be inconsistent with </w:t>
            </w:r>
            <w:r w:rsidR="00A41401">
              <w:t>long-term</w:t>
            </w:r>
            <w:r>
              <w:t xml:space="preserve"> interests of consumers (</w:t>
            </w:r>
            <w:proofErr w:type="spellStart"/>
            <w:r>
              <w:t>ie</w:t>
            </w:r>
            <w:proofErr w:type="spellEnd"/>
            <w:r>
              <w:t>, the NEO)?</w:t>
            </w:r>
          </w:p>
        </w:tc>
        <w:sdt>
          <w:sdtPr>
            <w:rPr>
              <w:rStyle w:val="Hyperlink"/>
            </w:rPr>
            <w:id w:val="1672219712"/>
            <w:placeholder>
              <w:docPart w:val="7B254C0B58DE4834AA9F602264C2BEF6"/>
            </w:placeholder>
            <w:showingPlcHdr/>
          </w:sdtPr>
          <w:sdtEndPr>
            <w:rPr>
              <w:rStyle w:val="Hyperlink"/>
            </w:rPr>
          </w:sdtEndPr>
          <w:sdtContent>
            <w:tc>
              <w:tcPr>
                <w:tcW w:w="8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1D745B" w14:textId="77777777" w:rsidR="009D06A7" w:rsidRDefault="009D06A7" w:rsidP="00884C1B">
                <w:pPr>
                  <w:pStyle w:val="AEMCTableBodyCopy"/>
                  <w:rPr>
                    <w:rStyle w:val="Hyperlink"/>
                  </w:rPr>
                </w:pPr>
                <w:r w:rsidRPr="00587A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B75F34" w14:textId="77777777" w:rsidR="009D06A7" w:rsidRDefault="009D06A7" w:rsidP="008A4886">
      <w:pPr>
        <w:pStyle w:val="AEMCHeaderL4"/>
        <w:rPr>
          <w:rStyle w:val="Hyperlink"/>
          <w:b/>
        </w:rPr>
      </w:pPr>
    </w:p>
    <w:p w14:paraId="0F4DB6CD" w14:textId="12EE900D" w:rsidR="00A85F9E" w:rsidRPr="008A4886" w:rsidRDefault="00D8511D" w:rsidP="008A4886">
      <w:pPr>
        <w:pStyle w:val="AEMCHeaderL4"/>
        <w:rPr>
          <w:rStyle w:val="Hyperlink"/>
        </w:rPr>
      </w:pPr>
      <w:r>
        <w:rPr>
          <w:rStyle w:val="Hyperlink"/>
          <w:b/>
        </w:rPr>
        <w:t>Section 5.2</w:t>
      </w:r>
      <w:r w:rsidR="00C14EAD">
        <w:rPr>
          <w:rStyle w:val="Hyperlink"/>
        </w:rPr>
        <w:t xml:space="preserve">- </w:t>
      </w:r>
      <w:r w:rsidR="00DF79D4" w:rsidRPr="00DF79D4">
        <w:t>Does MLPL’s proposed solution address the problem?</w:t>
      </w:r>
    </w:p>
    <w:tbl>
      <w:tblPr>
        <w:tblStyle w:val="TableGrid"/>
        <w:tblW w:w="15508" w:type="dxa"/>
        <w:tblBorders>
          <w:top w:val="single" w:sz="2" w:space="0" w:color="58595B" w:themeColor="accent4"/>
          <w:left w:val="none" w:sz="0" w:space="0" w:color="auto"/>
          <w:bottom w:val="single" w:sz="2" w:space="0" w:color="58595B" w:themeColor="accent4"/>
          <w:right w:val="none" w:sz="0" w:space="0" w:color="auto"/>
          <w:insideH w:val="single" w:sz="2" w:space="0" w:color="58595B" w:themeColor="accent4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20"/>
        <w:gridCol w:w="8788"/>
      </w:tblGrid>
      <w:tr w:rsidR="00522CB3" w:rsidRPr="00895A19" w14:paraId="1D8FEE48" w14:textId="77777777" w:rsidTr="006858DA">
        <w:trPr>
          <w:trHeight w:val="270"/>
        </w:trPr>
        <w:tc>
          <w:tcPr>
            <w:tcW w:w="15508" w:type="dxa"/>
            <w:gridSpan w:val="2"/>
            <w:tcBorders>
              <w:top w:val="single" w:sz="18" w:space="0" w:color="00A8E5" w:themeColor="accent1"/>
            </w:tcBorders>
            <w:shd w:val="clear" w:color="auto" w:fill="BFC1C1" w:themeFill="accent6" w:themeFillShade="E6"/>
          </w:tcPr>
          <w:p w14:paraId="2686D46C" w14:textId="528320C0" w:rsidR="00522CB3" w:rsidRPr="00895A19" w:rsidRDefault="005922EF" w:rsidP="00785222">
            <w:pPr>
              <w:pStyle w:val="AEMCTableBodyCopy"/>
              <w:rPr>
                <w:rStyle w:val="Hyperlink"/>
                <w:b/>
                <w:bCs/>
              </w:rPr>
            </w:pPr>
            <w:r>
              <w:rPr>
                <w:rStyle w:val="Hyperlink"/>
                <w:b/>
                <w:bCs/>
              </w:rPr>
              <w:t>Proposed solution</w:t>
            </w:r>
          </w:p>
        </w:tc>
      </w:tr>
      <w:tr w:rsidR="005876CF" w:rsidRPr="0000465F" w14:paraId="09A644D7" w14:textId="77777777" w:rsidTr="00CB671B">
        <w:trPr>
          <w:trHeight w:val="664"/>
        </w:trPr>
        <w:tc>
          <w:tcPr>
            <w:tcW w:w="6720" w:type="dxa"/>
            <w:tcBorders>
              <w:top w:val="single" w:sz="18" w:space="0" w:color="00A8E5" w:themeColor="accent1"/>
              <w:right w:val="single" w:sz="2" w:space="0" w:color="58595B" w:themeColor="accent4"/>
            </w:tcBorders>
            <w:shd w:val="clear" w:color="auto" w:fill="F6F6F6"/>
          </w:tcPr>
          <w:p w14:paraId="336A87C7" w14:textId="0E05BE2B" w:rsidR="008A4886" w:rsidRPr="0000465F" w:rsidRDefault="00F04130" w:rsidP="00DD0B3D">
            <w:pPr>
              <w:pStyle w:val="AEMCTableBodyCopy"/>
              <w:numPr>
                <w:ilvl w:val="0"/>
                <w:numId w:val="6"/>
              </w:numPr>
              <w:rPr>
                <w:rStyle w:val="Hyperlink"/>
              </w:rPr>
            </w:pPr>
            <w:r w:rsidRPr="00F04130">
              <w:t>Are MLPL’s proposed rule amendments appropriate to address the problem?</w:t>
            </w:r>
          </w:p>
        </w:tc>
        <w:sdt>
          <w:sdtPr>
            <w:rPr>
              <w:rStyle w:val="Hyperlink"/>
            </w:rPr>
            <w:id w:val="-335922903"/>
            <w:placeholder>
              <w:docPart w:val="DefaultPlaceholder_-1854013440"/>
            </w:placeholder>
            <w:showingPlcHdr/>
          </w:sdtPr>
          <w:sdtEndPr>
            <w:rPr>
              <w:rStyle w:val="Hyperlink"/>
            </w:rPr>
          </w:sdtEndPr>
          <w:sdtContent>
            <w:tc>
              <w:tcPr>
                <w:tcW w:w="8788" w:type="dxa"/>
                <w:tcBorders>
                  <w:top w:val="single" w:sz="18" w:space="0" w:color="00A8E5" w:themeColor="accent1"/>
                  <w:left w:val="single" w:sz="2" w:space="0" w:color="58595B" w:themeColor="accent4"/>
                </w:tcBorders>
              </w:tcPr>
              <w:p w14:paraId="18E7A4B4" w14:textId="51E0F1B8" w:rsidR="008A4886" w:rsidRPr="00785222" w:rsidRDefault="00B17F2E" w:rsidP="00785222">
                <w:pPr>
                  <w:pStyle w:val="AEMCTableBodyCopy"/>
                  <w:rPr>
                    <w:rStyle w:val="Hyperlink"/>
                  </w:rPr>
                </w:pPr>
                <w:r w:rsidRPr="00587A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36D9" w:rsidRPr="0000465F" w14:paraId="4B1BFE68" w14:textId="77777777" w:rsidTr="00CB671B">
        <w:tc>
          <w:tcPr>
            <w:tcW w:w="6720" w:type="dxa"/>
            <w:tcBorders>
              <w:right w:val="single" w:sz="2" w:space="0" w:color="58595B" w:themeColor="accent4"/>
            </w:tcBorders>
            <w:shd w:val="clear" w:color="auto" w:fill="F6F6F6"/>
          </w:tcPr>
          <w:p w14:paraId="56DE5640" w14:textId="77777777" w:rsidR="000936D9" w:rsidRDefault="00416EE8" w:rsidP="00416EE8">
            <w:pPr>
              <w:pStyle w:val="AEMCTableBodyCopyNumbers"/>
            </w:pPr>
            <w:r>
              <w:t>Is there a risk of any unintended consequences in implementing MLPL’s proposed solution of both applying NER chapter 6A to Intending TNSPs and, more specifically, MLPL’s proposed amendment’ to clause S6A.2.1(d)(2)?</w:t>
            </w:r>
          </w:p>
          <w:p w14:paraId="7DBD7F19" w14:textId="6B63F5E8" w:rsidR="00416EE8" w:rsidRDefault="00A56E45" w:rsidP="007F1C0A">
            <w:pPr>
              <w:pStyle w:val="AEMCTableBodyCopyNumbers"/>
              <w:numPr>
                <w:ilvl w:val="1"/>
                <w:numId w:val="6"/>
              </w:numPr>
            </w:pPr>
            <w:r>
              <w:t xml:space="preserve">For example, does MLPL’s proposal sufficiently address the risk of </w:t>
            </w:r>
            <w:proofErr w:type="gramStart"/>
            <w:r>
              <w:t>opening up</w:t>
            </w:r>
            <w:proofErr w:type="gramEnd"/>
            <w:r>
              <w:t xml:space="preserve"> the opportunity for a range of Intending TNSPs to lodge network revenue proposals for uncertain projects to the AER?</w:t>
            </w:r>
          </w:p>
        </w:tc>
        <w:sdt>
          <w:sdtPr>
            <w:rPr>
              <w:rStyle w:val="Hyperlink"/>
            </w:rPr>
            <w:id w:val="172227150"/>
            <w:placeholder>
              <w:docPart w:val="79C332AAB0414156AC01E5F30557116D"/>
            </w:placeholder>
            <w:showingPlcHdr/>
          </w:sdtPr>
          <w:sdtEndPr>
            <w:rPr>
              <w:rStyle w:val="Hyperlink"/>
            </w:rPr>
          </w:sdtEndPr>
          <w:sdtContent>
            <w:tc>
              <w:tcPr>
                <w:tcW w:w="8788" w:type="dxa"/>
                <w:tcBorders>
                  <w:left w:val="single" w:sz="2" w:space="0" w:color="58595B" w:themeColor="accent4"/>
                </w:tcBorders>
              </w:tcPr>
              <w:p w14:paraId="69C1CE80" w14:textId="72C68B9C" w:rsidR="000936D9" w:rsidRDefault="00B97B74" w:rsidP="00785222">
                <w:pPr>
                  <w:pStyle w:val="AEMCTableBodyCopy"/>
                  <w:rPr>
                    <w:rStyle w:val="Hyperlink"/>
                  </w:rPr>
                </w:pPr>
                <w:r w:rsidRPr="00587A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B435E3" w14:textId="77777777" w:rsidR="00637991" w:rsidRDefault="00637991" w:rsidP="00C114E7">
      <w:pPr>
        <w:pStyle w:val="AEMCHeaderL4"/>
        <w:rPr>
          <w:rStyle w:val="Hyperlink"/>
          <w:b/>
        </w:rPr>
      </w:pPr>
    </w:p>
    <w:p w14:paraId="79D6CE8A" w14:textId="22A024E5" w:rsidR="00C114E7" w:rsidRPr="008A4886" w:rsidRDefault="00E35BE1" w:rsidP="00C114E7">
      <w:pPr>
        <w:pStyle w:val="AEMCHeaderL4"/>
        <w:rPr>
          <w:rStyle w:val="Hyperlink"/>
        </w:rPr>
      </w:pPr>
      <w:r>
        <w:rPr>
          <w:rStyle w:val="Hyperlink"/>
          <w:b/>
        </w:rPr>
        <w:lastRenderedPageBreak/>
        <w:t>Section 5.3</w:t>
      </w:r>
      <w:r w:rsidR="00C114E7" w:rsidRPr="008A4886">
        <w:rPr>
          <w:rStyle w:val="Hyperlink"/>
        </w:rPr>
        <w:t xml:space="preserve">– </w:t>
      </w:r>
      <w:r w:rsidR="004928FC">
        <w:rPr>
          <w:rFonts w:ascii="Tahoma" w:hAnsi="Tahoma" w:cs="Tahoma"/>
          <w:color w:val="00AEEE"/>
          <w:sz w:val="28"/>
          <w:szCs w:val="28"/>
          <w:lang w:val="en-AU"/>
        </w:rPr>
        <w:t>What are the alternatives?</w:t>
      </w:r>
    </w:p>
    <w:tbl>
      <w:tblPr>
        <w:tblStyle w:val="TableGrid"/>
        <w:tblW w:w="15508" w:type="dxa"/>
        <w:tblBorders>
          <w:top w:val="single" w:sz="2" w:space="0" w:color="58595B" w:themeColor="accent4"/>
          <w:left w:val="none" w:sz="0" w:space="0" w:color="auto"/>
          <w:bottom w:val="single" w:sz="2" w:space="0" w:color="58595B" w:themeColor="accent4"/>
          <w:right w:val="none" w:sz="0" w:space="0" w:color="auto"/>
          <w:insideH w:val="single" w:sz="2" w:space="0" w:color="58595B" w:themeColor="accent4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20"/>
        <w:gridCol w:w="8788"/>
      </w:tblGrid>
      <w:tr w:rsidR="00142A70" w:rsidRPr="0000465F" w14:paraId="25C0A9B4" w14:textId="77777777" w:rsidTr="0012618F">
        <w:trPr>
          <w:trHeight w:val="356"/>
        </w:trPr>
        <w:tc>
          <w:tcPr>
            <w:tcW w:w="15508" w:type="dxa"/>
            <w:gridSpan w:val="2"/>
            <w:shd w:val="clear" w:color="auto" w:fill="BFC1C1" w:themeFill="accent6" w:themeFillShade="E6"/>
          </w:tcPr>
          <w:p w14:paraId="334CD629" w14:textId="5A1921F6" w:rsidR="00142A70" w:rsidRPr="000B6066" w:rsidRDefault="00ED5CD5" w:rsidP="000936D9">
            <w:pPr>
              <w:pStyle w:val="AEMCTableBodyCopy"/>
              <w:rPr>
                <w:b/>
                <w:bCs/>
              </w:rPr>
            </w:pPr>
            <w:r w:rsidRPr="000B6066">
              <w:rPr>
                <w:b/>
                <w:bCs/>
              </w:rPr>
              <w:t>Alternat</w:t>
            </w:r>
            <w:r w:rsidR="000B6066">
              <w:rPr>
                <w:b/>
                <w:bCs/>
              </w:rPr>
              <w:t>i</w:t>
            </w:r>
            <w:r w:rsidRPr="000B6066">
              <w:rPr>
                <w:b/>
                <w:bCs/>
              </w:rPr>
              <w:t>ve solutions</w:t>
            </w:r>
          </w:p>
        </w:tc>
      </w:tr>
      <w:tr w:rsidR="00E23868" w:rsidRPr="0000465F" w14:paraId="2ADEDECD" w14:textId="77777777" w:rsidTr="009B529D">
        <w:tc>
          <w:tcPr>
            <w:tcW w:w="6720" w:type="dxa"/>
            <w:tcBorders>
              <w:right w:val="single" w:sz="2" w:space="0" w:color="58595B" w:themeColor="accent4"/>
            </w:tcBorders>
            <w:shd w:val="clear" w:color="auto" w:fill="F6F6F6"/>
          </w:tcPr>
          <w:p w14:paraId="087DCEF1" w14:textId="77777777" w:rsidR="00E23868" w:rsidRPr="00FF1462" w:rsidRDefault="00ED5CD5" w:rsidP="009010B7">
            <w:pPr>
              <w:pStyle w:val="AEMCTableBodyCopyNumbers"/>
            </w:pPr>
            <w:r w:rsidRPr="00FF1462">
              <w:t>Are there more appropriate solutions to address the problem identified by MLPL? For</w:t>
            </w:r>
            <w:r w:rsidR="009010B7" w:rsidRPr="00FF1462">
              <w:t xml:space="preserve"> </w:t>
            </w:r>
            <w:r w:rsidRPr="00FF1462">
              <w:t>example, what could a new ‘bridging’ mechanism look like under the broader NER</w:t>
            </w:r>
            <w:r w:rsidR="009010B7" w:rsidRPr="00FF1462">
              <w:t xml:space="preserve"> </w:t>
            </w:r>
            <w:r w:rsidRPr="00FF1462">
              <w:t>Chapter 6A framework?</w:t>
            </w:r>
          </w:p>
          <w:p w14:paraId="04C09B39" w14:textId="78BDC870" w:rsidR="00B05EBE" w:rsidRPr="00FF1462" w:rsidRDefault="00B05EBE" w:rsidP="00B05EBE">
            <w:pPr>
              <w:pStyle w:val="AEMCTableBodyCopyNumbers"/>
              <w:numPr>
                <w:ilvl w:val="1"/>
                <w:numId w:val="6"/>
              </w:numPr>
            </w:pPr>
            <w:r w:rsidRPr="00FF1462">
              <w:rPr>
                <w:rFonts w:ascii="Tahoma" w:hAnsi="Tahoma" w:cs="Tahoma"/>
                <w:sz w:val="20"/>
                <w:szCs w:val="20"/>
                <w:lang w:val="en-AU"/>
              </w:rPr>
              <w:t>Should this solution be limited to actionable ISP projects?</w:t>
            </w:r>
          </w:p>
        </w:tc>
        <w:sdt>
          <w:sdtPr>
            <w:rPr>
              <w:rStyle w:val="Hyperlink"/>
            </w:rPr>
            <w:id w:val="484743791"/>
            <w:placeholder>
              <w:docPart w:val="DefaultPlaceholder_-1854013440"/>
            </w:placeholder>
          </w:sdtPr>
          <w:sdtEndPr>
            <w:rPr>
              <w:rStyle w:val="Hyperlink"/>
            </w:rPr>
          </w:sdtEndPr>
          <w:sdtContent>
            <w:sdt>
              <w:sdtPr>
                <w:rPr>
                  <w:rStyle w:val="Hyperlink"/>
                </w:rPr>
                <w:id w:val="-2127234820"/>
                <w:placeholder>
                  <w:docPart w:val="00295C93564143EB9B49129D1C076BE0"/>
                </w:placeholder>
                <w:showingPlcHdr/>
              </w:sdtPr>
              <w:sdtEndPr>
                <w:rPr>
                  <w:rStyle w:val="Hyperlink"/>
                </w:rPr>
              </w:sdtEndPr>
              <w:sdtContent>
                <w:tc>
                  <w:tcPr>
                    <w:tcW w:w="8788" w:type="dxa"/>
                    <w:tcBorders>
                      <w:left w:val="single" w:sz="2" w:space="0" w:color="58595B" w:themeColor="accent4"/>
                    </w:tcBorders>
                  </w:tcPr>
                  <w:p w14:paraId="6C0F87EF" w14:textId="1FADE555" w:rsidR="00E23868" w:rsidRDefault="00FF1462" w:rsidP="00785222">
                    <w:pPr>
                      <w:pStyle w:val="AEMCTableBodyCopy"/>
                      <w:rPr>
                        <w:rStyle w:val="Hyperlink"/>
                      </w:rPr>
                    </w:pPr>
                    <w:r w:rsidRPr="00587A0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54170D" w:rsidRPr="0000465F" w14:paraId="254F5896" w14:textId="77777777" w:rsidTr="009B529D">
        <w:tc>
          <w:tcPr>
            <w:tcW w:w="6720" w:type="dxa"/>
            <w:tcBorders>
              <w:right w:val="single" w:sz="2" w:space="0" w:color="58595B" w:themeColor="accent4"/>
            </w:tcBorders>
            <w:shd w:val="clear" w:color="auto" w:fill="F6F6F6"/>
          </w:tcPr>
          <w:p w14:paraId="7D447068" w14:textId="149DC4C2" w:rsidR="0054170D" w:rsidRPr="00FF1462" w:rsidRDefault="00A75349" w:rsidP="007C525F">
            <w:pPr>
              <w:pStyle w:val="AEMCTableBodyCopy"/>
              <w:numPr>
                <w:ilvl w:val="0"/>
                <w:numId w:val="6"/>
              </w:numPr>
            </w:pPr>
            <w:r w:rsidRPr="00FF1462">
              <w:rPr>
                <w:rFonts w:ascii="Tahoma" w:hAnsi="Tahoma" w:cs="Tahoma"/>
                <w:sz w:val="20"/>
                <w:szCs w:val="20"/>
                <w:lang w:val="en-AU"/>
              </w:rPr>
              <w:t>Is there a risk of any unintended consequences associated with the alternative solution/s?</w:t>
            </w:r>
          </w:p>
        </w:tc>
        <w:sdt>
          <w:sdtPr>
            <w:rPr>
              <w:rStyle w:val="Hyperlink"/>
            </w:rPr>
            <w:id w:val="-976139743"/>
            <w:placeholder>
              <w:docPart w:val="A59F751B45194017AF9C88CCC61C48F1"/>
            </w:placeholder>
            <w:showingPlcHdr/>
          </w:sdtPr>
          <w:sdtEndPr>
            <w:rPr>
              <w:rStyle w:val="Hyperlink"/>
            </w:rPr>
          </w:sdtEndPr>
          <w:sdtContent>
            <w:tc>
              <w:tcPr>
                <w:tcW w:w="8788" w:type="dxa"/>
                <w:tcBorders>
                  <w:left w:val="single" w:sz="2" w:space="0" w:color="58595B" w:themeColor="accent4"/>
                </w:tcBorders>
              </w:tcPr>
              <w:p w14:paraId="45994DED" w14:textId="106CB86B" w:rsidR="0054170D" w:rsidRPr="00FF1462" w:rsidRDefault="00D1731D" w:rsidP="00785222">
                <w:pPr>
                  <w:pStyle w:val="AEMCTableBodyCopy"/>
                  <w:rPr>
                    <w:rStyle w:val="Hyperlink"/>
                    <w:b/>
                    <w:bCs/>
                  </w:rPr>
                </w:pPr>
                <w:r w:rsidRPr="00587A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5349" w:rsidRPr="0000465F" w14:paraId="3C23E6D3" w14:textId="77777777" w:rsidTr="009B529D">
        <w:tc>
          <w:tcPr>
            <w:tcW w:w="6720" w:type="dxa"/>
            <w:tcBorders>
              <w:right w:val="single" w:sz="2" w:space="0" w:color="58595B" w:themeColor="accent4"/>
            </w:tcBorders>
            <w:shd w:val="clear" w:color="auto" w:fill="F6F6F6"/>
          </w:tcPr>
          <w:p w14:paraId="61374F4F" w14:textId="3A52FF60" w:rsidR="00A75349" w:rsidRPr="00FF1462" w:rsidRDefault="00637991" w:rsidP="00637991">
            <w:pPr>
              <w:pStyle w:val="AEMCTableBodyCopyNumbers"/>
              <w:rPr>
                <w:rFonts w:ascii="Tahoma" w:hAnsi="Tahoma" w:cs="Tahoma"/>
                <w:sz w:val="20"/>
                <w:szCs w:val="20"/>
                <w:lang w:val="en-AU"/>
              </w:rPr>
            </w:pPr>
            <w:r w:rsidRPr="00FF1462">
              <w:rPr>
                <w:rFonts w:ascii="Tahoma" w:hAnsi="Tahoma" w:cs="Tahoma"/>
                <w:sz w:val="20"/>
                <w:szCs w:val="20"/>
                <w:lang w:val="en-AU"/>
              </w:rPr>
              <w:t>Are there other mechanisms to address the risk of speculative submissions for revenue determinations by Intending TNSPs</w:t>
            </w:r>
            <w:r w:rsidR="00C568FC">
              <w:rPr>
                <w:rFonts w:ascii="Tahoma" w:hAnsi="Tahoma" w:cs="Tahoma"/>
                <w:sz w:val="20"/>
                <w:szCs w:val="20"/>
                <w:lang w:val="en-AU"/>
              </w:rPr>
              <w:t>?</w:t>
            </w:r>
          </w:p>
        </w:tc>
        <w:sdt>
          <w:sdtPr>
            <w:rPr>
              <w:rStyle w:val="Hyperlink"/>
            </w:rPr>
            <w:id w:val="261650607"/>
            <w:placeholder>
              <w:docPart w:val="80BDC792AD9E40CA9CC8325C54240653"/>
            </w:placeholder>
            <w:showingPlcHdr/>
          </w:sdtPr>
          <w:sdtEndPr>
            <w:rPr>
              <w:rStyle w:val="Hyperlink"/>
            </w:rPr>
          </w:sdtEndPr>
          <w:sdtContent>
            <w:tc>
              <w:tcPr>
                <w:tcW w:w="8788" w:type="dxa"/>
                <w:tcBorders>
                  <w:left w:val="single" w:sz="2" w:space="0" w:color="58595B" w:themeColor="accent4"/>
                </w:tcBorders>
              </w:tcPr>
              <w:p w14:paraId="21EA7F57" w14:textId="1976B644" w:rsidR="00A75349" w:rsidRDefault="00D1731D" w:rsidP="00785222">
                <w:pPr>
                  <w:pStyle w:val="AEMCTableBodyCopy"/>
                  <w:rPr>
                    <w:rStyle w:val="Hyperlink"/>
                  </w:rPr>
                </w:pPr>
                <w:r w:rsidRPr="00587A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E2EFAE" w14:textId="6411D7E0" w:rsidR="006C2336" w:rsidRDefault="006C2336" w:rsidP="006C2336">
      <w:pPr>
        <w:pStyle w:val="AEMCBodyCopy"/>
      </w:pPr>
    </w:p>
    <w:p w14:paraId="337CB518" w14:textId="77777777" w:rsidR="00C114E7" w:rsidRDefault="00C114E7" w:rsidP="00C114E7">
      <w:pPr>
        <w:pStyle w:val="AEMCHeaderL4"/>
        <w:rPr>
          <w:rStyle w:val="Hyperlink"/>
        </w:rPr>
      </w:pPr>
      <w:r>
        <w:rPr>
          <w:rStyle w:val="Hyperlink"/>
          <w:b/>
        </w:rPr>
        <w:t>OTHER COMMENTS</w:t>
      </w:r>
    </w:p>
    <w:tbl>
      <w:tblPr>
        <w:tblStyle w:val="TableGrid"/>
        <w:tblW w:w="15650" w:type="dxa"/>
        <w:tblBorders>
          <w:top w:val="single" w:sz="2" w:space="0" w:color="58595B" w:themeColor="accent4"/>
          <w:left w:val="none" w:sz="0" w:space="0" w:color="auto"/>
          <w:bottom w:val="single" w:sz="2" w:space="0" w:color="58595B" w:themeColor="accent4"/>
          <w:right w:val="none" w:sz="0" w:space="0" w:color="auto"/>
          <w:insideH w:val="single" w:sz="2" w:space="0" w:color="58595B" w:themeColor="accent4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20"/>
        <w:gridCol w:w="8930"/>
      </w:tblGrid>
      <w:tr w:rsidR="00C114E7" w:rsidRPr="0000465F" w14:paraId="536AB5F8" w14:textId="77777777" w:rsidTr="00EB37F3">
        <w:tc>
          <w:tcPr>
            <w:tcW w:w="6720" w:type="dxa"/>
            <w:tcBorders>
              <w:top w:val="single" w:sz="18" w:space="0" w:color="00A8E5" w:themeColor="accent1"/>
              <w:right w:val="single" w:sz="2" w:space="0" w:color="58595B" w:themeColor="accent4"/>
            </w:tcBorders>
            <w:shd w:val="clear" w:color="auto" w:fill="F6F6F6"/>
          </w:tcPr>
          <w:p w14:paraId="523C228C" w14:textId="7D824FC9" w:rsidR="00C114E7" w:rsidRPr="0000465F" w:rsidRDefault="006929BC" w:rsidP="00C114E7">
            <w:pPr>
              <w:pStyle w:val="AEMCTableBodyCopy"/>
              <w:numPr>
                <w:ilvl w:val="0"/>
                <w:numId w:val="6"/>
              </w:numPr>
              <w:rPr>
                <w:rStyle w:val="Hyperlink"/>
              </w:rPr>
            </w:pPr>
            <w:r>
              <w:rPr>
                <w:rStyle w:val="Hyperlink"/>
              </w:rPr>
              <w:t xml:space="preserve">Please provide any further comments on this </w:t>
            </w:r>
            <w:r w:rsidR="008931B4">
              <w:rPr>
                <w:rStyle w:val="Hyperlink"/>
              </w:rPr>
              <w:t>report</w:t>
            </w:r>
            <w:r>
              <w:rPr>
                <w:rStyle w:val="Hyperlink"/>
              </w:rPr>
              <w:t xml:space="preserve">. </w:t>
            </w:r>
          </w:p>
        </w:tc>
        <w:sdt>
          <w:sdtPr>
            <w:rPr>
              <w:rStyle w:val="Hyperlink"/>
            </w:rPr>
            <w:id w:val="518284166"/>
            <w:placeholder>
              <w:docPart w:val="DefaultPlaceholder_-1854013440"/>
            </w:placeholder>
            <w:showingPlcHdr/>
          </w:sdtPr>
          <w:sdtEndPr>
            <w:rPr>
              <w:rStyle w:val="Hyperlink"/>
            </w:rPr>
          </w:sdtEndPr>
          <w:sdtContent>
            <w:tc>
              <w:tcPr>
                <w:tcW w:w="8930" w:type="dxa"/>
                <w:tcBorders>
                  <w:top w:val="single" w:sz="18" w:space="0" w:color="00A8E5" w:themeColor="accent1"/>
                  <w:left w:val="single" w:sz="2" w:space="0" w:color="58595B" w:themeColor="accent4"/>
                </w:tcBorders>
              </w:tcPr>
              <w:p w14:paraId="680643FA" w14:textId="3135BC60" w:rsidR="00C114E7" w:rsidRPr="00785222" w:rsidRDefault="009705BE" w:rsidP="00884C1B">
                <w:pPr>
                  <w:pStyle w:val="AEMCTableBodyCopy"/>
                  <w:rPr>
                    <w:rStyle w:val="Hyperlink"/>
                  </w:rPr>
                </w:pPr>
                <w:r w:rsidRPr="00587A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3A0A70" w14:textId="77777777" w:rsidR="00774751" w:rsidRDefault="00774751" w:rsidP="0015555C">
      <w:pPr>
        <w:pStyle w:val="AEMCBodyCopy"/>
        <w:sectPr w:rsidR="00774751" w:rsidSect="00774751">
          <w:headerReference w:type="default" r:id="rId16"/>
          <w:pgSz w:w="16840" w:h="11901" w:orient="landscape"/>
          <w:pgMar w:top="2552" w:right="2835" w:bottom="1418" w:left="851" w:header="879" w:footer="567" w:gutter="0"/>
          <w:cols w:space="708"/>
          <w:titlePg/>
          <w:docGrid w:linePitch="360"/>
        </w:sectPr>
      </w:pPr>
    </w:p>
    <w:p w14:paraId="00C53F80" w14:textId="6ACB30CC" w:rsidR="00081BE5" w:rsidRPr="00081BE5" w:rsidRDefault="00081BE5" w:rsidP="00081BE5">
      <w:pPr>
        <w:tabs>
          <w:tab w:val="left" w:pos="4684"/>
        </w:tabs>
      </w:pPr>
    </w:p>
    <w:sectPr w:rsidR="00081BE5" w:rsidRPr="00081BE5" w:rsidSect="009705BE">
      <w:pgSz w:w="16840" w:h="11901" w:orient="landscape"/>
      <w:pgMar w:top="2552" w:right="2835" w:bottom="1418" w:left="851" w:header="87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6B1B" w14:textId="77777777" w:rsidR="00DC4ADB" w:rsidRDefault="00DC4ADB" w:rsidP="00E768E2">
      <w:r>
        <w:separator/>
      </w:r>
    </w:p>
    <w:p w14:paraId="73DBBA3B" w14:textId="77777777" w:rsidR="00DC4ADB" w:rsidRDefault="00DC4ADB" w:rsidP="00E768E2"/>
    <w:p w14:paraId="4F8457F4" w14:textId="77777777" w:rsidR="00DC4ADB" w:rsidRDefault="00DC4ADB" w:rsidP="00E768E2"/>
    <w:p w14:paraId="232F027C" w14:textId="77777777" w:rsidR="00DC4ADB" w:rsidRDefault="00DC4ADB" w:rsidP="00E768E2"/>
    <w:p w14:paraId="5D7F1687" w14:textId="77777777" w:rsidR="00DC4ADB" w:rsidRDefault="00DC4ADB"/>
    <w:p w14:paraId="6F901DD2" w14:textId="77777777" w:rsidR="00DC4ADB" w:rsidRDefault="00DC4ADB"/>
  </w:endnote>
  <w:endnote w:type="continuationSeparator" w:id="0">
    <w:p w14:paraId="30AA9E5B" w14:textId="77777777" w:rsidR="00DC4ADB" w:rsidRDefault="00DC4ADB" w:rsidP="00E768E2">
      <w:r>
        <w:continuationSeparator/>
      </w:r>
    </w:p>
    <w:p w14:paraId="1C89E79F" w14:textId="77777777" w:rsidR="00DC4ADB" w:rsidRDefault="00DC4ADB" w:rsidP="00E768E2"/>
    <w:p w14:paraId="71877B14" w14:textId="77777777" w:rsidR="00DC4ADB" w:rsidRDefault="00DC4ADB" w:rsidP="00E768E2"/>
    <w:p w14:paraId="75899092" w14:textId="77777777" w:rsidR="00DC4ADB" w:rsidRDefault="00DC4ADB" w:rsidP="00E768E2"/>
    <w:p w14:paraId="397C16DE" w14:textId="77777777" w:rsidR="00DC4ADB" w:rsidRDefault="00DC4ADB"/>
    <w:p w14:paraId="688616CA" w14:textId="77777777" w:rsidR="00DC4ADB" w:rsidRDefault="00DC4ADB"/>
  </w:endnote>
  <w:endnote w:type="continuationNotice" w:id="1">
    <w:p w14:paraId="5F84C454" w14:textId="77777777" w:rsidR="00DC4ADB" w:rsidRDefault="00DC4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E9E2" w14:textId="77777777" w:rsidR="00B46E92" w:rsidRPr="004B34C2" w:rsidRDefault="00D260FB" w:rsidP="004B34C2">
    <w:pPr>
      <w:pStyle w:val="Footer"/>
      <w:rPr>
        <w:b/>
        <w:lang w:val="en-AU"/>
      </w:rPr>
    </w:pPr>
    <w:r w:rsidRPr="00D260FB">
      <w:rPr>
        <w:b/>
        <w:color w:val="00A8E5" w:themeColor="accent1"/>
        <w:lang w:val="en-AU"/>
      </w:rPr>
      <w:t>|</w:t>
    </w:r>
    <w:r w:rsidR="0016293F" w:rsidRPr="00D260FB">
      <w:rPr>
        <w:b/>
        <w:lang w:val="en-AU"/>
      </w:rPr>
      <w:t xml:space="preserve"> </w:t>
    </w:r>
    <w:r w:rsidR="0016293F" w:rsidRPr="00D260FB">
      <w:rPr>
        <w:rStyle w:val="PageNumber"/>
        <w:b/>
      </w:rPr>
      <w:fldChar w:fldCharType="begin"/>
    </w:r>
    <w:r w:rsidR="0016293F" w:rsidRPr="00D260FB">
      <w:rPr>
        <w:rStyle w:val="PageNumber"/>
        <w:b/>
      </w:rPr>
      <w:instrText xml:space="preserve"> PAGE </w:instrText>
    </w:r>
    <w:r w:rsidR="0016293F" w:rsidRPr="00D260FB">
      <w:rPr>
        <w:rStyle w:val="PageNumber"/>
        <w:b/>
      </w:rPr>
      <w:fldChar w:fldCharType="separate"/>
    </w:r>
    <w:r w:rsidR="00531CE8">
      <w:rPr>
        <w:rStyle w:val="PageNumber"/>
        <w:b/>
        <w:noProof/>
      </w:rPr>
      <w:t>2</w:t>
    </w:r>
    <w:r w:rsidR="0016293F" w:rsidRPr="00D260FB">
      <w:rPr>
        <w:rStyle w:val="PageNumber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FE85" w14:textId="77777777" w:rsidR="008F5900" w:rsidRPr="008F5900" w:rsidRDefault="008F5900" w:rsidP="008F5900">
    <w:pPr>
      <w:pStyle w:val="Footer"/>
      <w:rPr>
        <w:b/>
        <w:lang w:val="en-AU"/>
      </w:rPr>
    </w:pPr>
    <w:r w:rsidRPr="00D260FB">
      <w:rPr>
        <w:b/>
        <w:color w:val="00A8E5" w:themeColor="accent1"/>
        <w:lang w:val="en-AU"/>
      </w:rPr>
      <w:t>|</w:t>
    </w:r>
    <w:r w:rsidRPr="00D260FB">
      <w:rPr>
        <w:b/>
        <w:lang w:val="en-AU"/>
      </w:rPr>
      <w:t xml:space="preserve"> </w:t>
    </w:r>
    <w:r w:rsidRPr="00D260FB">
      <w:rPr>
        <w:rStyle w:val="PageNumber"/>
        <w:b/>
      </w:rPr>
      <w:fldChar w:fldCharType="begin"/>
    </w:r>
    <w:r w:rsidRPr="00D260FB">
      <w:rPr>
        <w:rStyle w:val="PageNumber"/>
        <w:b/>
      </w:rPr>
      <w:instrText xml:space="preserve"> PAGE </w:instrText>
    </w:r>
    <w:r w:rsidRPr="00D260FB">
      <w:rPr>
        <w:rStyle w:val="PageNumber"/>
        <w:b/>
      </w:rPr>
      <w:fldChar w:fldCharType="separate"/>
    </w:r>
    <w:r w:rsidR="00531CE8">
      <w:rPr>
        <w:rStyle w:val="PageNumber"/>
        <w:b/>
        <w:noProof/>
      </w:rPr>
      <w:t>1</w:t>
    </w:r>
    <w:r w:rsidRPr="00D260FB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8816" w14:textId="77777777" w:rsidR="00DC4ADB" w:rsidRDefault="00DC4ADB">
      <w:r>
        <w:separator/>
      </w:r>
    </w:p>
  </w:footnote>
  <w:footnote w:type="continuationSeparator" w:id="0">
    <w:p w14:paraId="3A8C373B" w14:textId="77777777" w:rsidR="00DC4ADB" w:rsidRDefault="00DC4ADB" w:rsidP="00E768E2">
      <w:r>
        <w:continuationSeparator/>
      </w:r>
    </w:p>
    <w:p w14:paraId="302FB138" w14:textId="77777777" w:rsidR="00DC4ADB" w:rsidRDefault="00DC4ADB" w:rsidP="00E768E2"/>
    <w:p w14:paraId="30AE8291" w14:textId="77777777" w:rsidR="00DC4ADB" w:rsidRDefault="00DC4ADB" w:rsidP="00E768E2"/>
    <w:p w14:paraId="31D3CA9F" w14:textId="77777777" w:rsidR="00DC4ADB" w:rsidRDefault="00DC4ADB" w:rsidP="00E768E2"/>
    <w:p w14:paraId="2510F65A" w14:textId="77777777" w:rsidR="00DC4ADB" w:rsidRDefault="00DC4ADB"/>
    <w:p w14:paraId="16C7A434" w14:textId="77777777" w:rsidR="00DC4ADB" w:rsidRDefault="00DC4ADB"/>
  </w:footnote>
  <w:footnote w:type="continuationNotice" w:id="1">
    <w:p w14:paraId="202B4547" w14:textId="77777777" w:rsidR="00DC4ADB" w:rsidRDefault="00DC4A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B393" w14:textId="136444B3" w:rsidR="00B46E92" w:rsidRPr="004B34C2" w:rsidRDefault="00854399" w:rsidP="00E87609">
    <w:pPr>
      <w:pStyle w:val="Header"/>
      <w:rPr>
        <w:lang w:val="en-AU"/>
      </w:rPr>
    </w:pPr>
    <w:r w:rsidRPr="00996034">
      <w:rPr>
        <w:noProof/>
        <w:color w:val="0087C4"/>
        <w:sz w:val="56"/>
        <w:szCs w:val="56"/>
      </w:rPr>
      <w:drawing>
        <wp:anchor distT="0" distB="0" distL="114935" distR="114935" simplePos="0" relativeHeight="251665408" behindDoc="0" locked="0" layoutInCell="1" allowOverlap="0" wp14:anchorId="2112DC66" wp14:editId="2097B137">
          <wp:simplePos x="0" y="0"/>
          <wp:positionH relativeFrom="column">
            <wp:posOffset>4362275</wp:posOffset>
          </wp:positionH>
          <wp:positionV relativeFrom="paragraph">
            <wp:posOffset>-285861</wp:posOffset>
          </wp:positionV>
          <wp:extent cx="1254760" cy="1249680"/>
          <wp:effectExtent l="0" t="0" r="254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8EC5" w14:textId="061E5957" w:rsidR="00693EED" w:rsidRPr="006D7BF1" w:rsidRDefault="0011106A">
    <w:pPr>
      <w:pStyle w:val="Head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619DF" wp14:editId="199E414B">
              <wp:simplePos x="0" y="0"/>
              <wp:positionH relativeFrom="column">
                <wp:posOffset>-49781</wp:posOffset>
              </wp:positionH>
              <wp:positionV relativeFrom="paragraph">
                <wp:posOffset>14558</wp:posOffset>
              </wp:positionV>
              <wp:extent cx="0" cy="241009"/>
              <wp:effectExtent l="19050" t="0" r="19050" b="2603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241009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912EB8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.15pt" to="-3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A8ygEAAN0DAAAOAAAAZHJzL2Uyb0RvYy54bWysU8GO0zAQvSPxD5bvNGnFwhI13UNXwAHB&#10;ioUP8DrjxpLtscamaf+esdMNK0AgIS6WPZ73Zt7zeHtz8k4cgZLF0Mv1qpUCgsbBhkMvv355++Ja&#10;ipRVGJTDAL08Q5I3u+fPtlPsYIMjugFIMElI3RR7OeYcu6ZJegSv0gojBL40SF5lPtKhGUhNzO5d&#10;s2nbV82ENERCDSlx9Ha+lLvKbwzo/MmYBFm4XnJvua5U14eyNrut6g6k4mj1pQ31D114ZQMXXahu&#10;VVbiG9lfqLzVhAlNXmn0DRpjNVQNrGbd/qTmflQRqhY2J8XFpvT/aPXH4x0JO/DbSRGU5ye6z6Ts&#10;YcxijyGwgUhiXXyaYuo4fR/u6HJK8Y6K6JMhL4yz8X2hKREWJk7V5fPiMpyy0HNQc3Tzct22bwpx&#10;MzMUXKSU3wF6UTa9dDYU/apTxw8pz6mPKSXsgpiY6frq9VUlKi3OTdVdPjuY0z6DYZFcfFPp6njB&#10;3pE4Kh4MpTWEXEVyLy5wdoEZ69wCbP8OvOQXKNTRW8CzKX+suiBqZQx5AXsbkH5XPZ8eWzZzPlv5&#10;RHfZPuBwrs9VL3iGqtuXeS9D+vRc4T9+5e47AAAA//8DAFBLAwQUAAYACAAAACEAoXgG9NkAAAAG&#10;AQAADwAAAGRycy9kb3ducmV2LnhtbEzOQU7DMBAF0D0Sd7AGiQ1qnaRQqpBJBZWyRrQcwI2nSSAe&#10;h9ht09szsIHl1x/9ecV6cr060Rg6zwjpPAFFXHvbcYPwvqtmK1AhGram90wIFwqwLq+vCpNbf+Y3&#10;Om1jo2SEQ24Q2hiHXOtQt+RMmPuBWLqDH52JEsdG29GcZdz1OkuSpXamY/nQmoE2LdWf26NDsI6y&#10;6nW6PGw+qrBL07ule3FfiLc30/MTqEhT/DuGH77QoRTT3h/ZBtUjzB5FHhGyBSipf+Me4T5ZgC4L&#10;/Z9ffgMAAP//AwBQSwECLQAUAAYACAAAACEAtoM4kv4AAADhAQAAEwAAAAAAAAAAAAAAAAAAAAAA&#10;W0NvbnRlbnRfVHlwZXNdLnhtbFBLAQItABQABgAIAAAAIQA4/SH/1gAAAJQBAAALAAAAAAAAAAAA&#10;AAAAAC8BAABfcmVscy8ucmVsc1BLAQItABQABgAIAAAAIQCETKA8ygEAAN0DAAAOAAAAAAAAAAAA&#10;AAAAAC4CAABkcnMvZTJvRG9jLnhtbFBLAQItABQABgAIAAAAIQCheAb02QAAAAYBAAAPAAAAAAAA&#10;AAAAAAAAACQEAABkcnMvZG93bnJldi54bWxQSwUGAAAAAAQABADzAAAAKgUAAAAA&#10;" strokecolor="#00a8e5 [3204]" strokeweight="2.25pt"/>
          </w:pict>
        </mc:Fallback>
      </mc:AlternateContent>
    </w:r>
    <w:r w:rsidR="00693EED" w:rsidRPr="006D7BF1">
      <w:rPr>
        <w:b/>
        <w:bCs/>
      </w:rPr>
      <w:t xml:space="preserve">Stakeholder feedback </w:t>
    </w:r>
  </w:p>
  <w:p w14:paraId="049B5854" w14:textId="77777777" w:rsidR="00693EED" w:rsidRDefault="00693EED">
    <w:pPr>
      <w:pStyle w:val="Header"/>
    </w:pPr>
    <w:r>
      <w:t>Establishing revenue determinations for intending TNSPs</w:t>
    </w:r>
  </w:p>
  <w:p w14:paraId="280F0F9C" w14:textId="2DECA8BD" w:rsidR="00693EED" w:rsidRDefault="00693E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836" w:type="dxa"/>
      <w:tblBorders>
        <w:top w:val="none" w:sz="0" w:space="0" w:color="auto"/>
        <w:left w:val="single" w:sz="12" w:space="0" w:color="00A8E5" w:themeColor="accent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47"/>
    </w:tblGrid>
    <w:tr w:rsidR="00445899" w14:paraId="52396996" w14:textId="77777777" w:rsidTr="0014043E">
      <w:trPr>
        <w:trHeight w:val="680"/>
      </w:trPr>
      <w:tc>
        <w:tcPr>
          <w:tcW w:w="8147" w:type="dxa"/>
        </w:tcPr>
        <w:p w14:paraId="69EEBC82" w14:textId="3733A774" w:rsidR="002E1100" w:rsidRPr="006D7BF1" w:rsidRDefault="002E1100" w:rsidP="002E1100">
          <w:pPr>
            <w:pStyle w:val="Header"/>
            <w:ind w:left="720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B3878A7" wp14:editId="6275D440">
                    <wp:simplePos x="0" y="0"/>
                    <wp:positionH relativeFrom="column">
                      <wp:posOffset>378641</wp:posOffset>
                    </wp:positionH>
                    <wp:positionV relativeFrom="paragraph">
                      <wp:posOffset>6169</wp:posOffset>
                    </wp:positionV>
                    <wp:extent cx="10160" cy="241009"/>
                    <wp:effectExtent l="19050" t="19050" r="27940" b="26035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160" cy="241009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61D10D1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8pt,.5pt" to="30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k5xQEAANcDAAAOAAAAZHJzL2Uyb0RvYy54bWysU8tu2zAQvBfoPxC815IMJ00Fyzk4aC9F&#10;azTtBzDU0iLAF5asJf99l5SjBG2BAEEuFB87w5nhans7WcNOgFF71/FmVXMGTvpeu2PHf/38/OGG&#10;s5iE64XxDjp+hshvd+/fbcfQwtoP3vSAjEhcbMfQ8SGl0FZVlANYEVc+gKND5dGKREs8Vj2Kkdit&#10;qdZ1fV2NHvuAXkKMtHs3H/Jd4VcKZPquVITETMdJWyojlvEhj9VuK9ojijBoeZEhXqHCCu3o0oXq&#10;TiTBfqP+h8pqiT56lVbS28orpSUUD+Smqf9ycz+IAMULhRPDElN8O1r57XRApvuObzhzwtIT3ScU&#10;+jgktvfOUYAe2SbnNIbYUvneHfCyiuGA2fSk0OYv2WFTyfa8ZAtTYpI2m7q5pgeQdLLeNHX9KVNW&#10;T9iAMX0Bb1medNxol52LVpy+xjSXPpbkbePYSEw3Vx+vClEWN8sps3Q2MJf9AEX2SMC60JXGgr1B&#10;dhLUEkJKcKm5aDGOqjNMaWMWYP0y8FKfoVCabgE3L4MXRLnZu7SArXYe/0eQpkfJaq6nKJ/5ztMH&#10;35/LQ5UD6p6S9qXTc3s+Xxf40/+4+wMAAP//AwBQSwMEFAAGAAgAAAAhAL5tZZ3fAAAABgEAAA8A&#10;AABkcnMvZG93bnJldi54bWxMj0FPwkAQhe8m/IfNkHghsKVqI6VbQoxGSdAAouelO7SN3dmmu0D9&#10;944nPb55L+99ky1624gzdr52pGA6iUAgFc7UVCrYvz+N70H4oMnoxhEq+EYPi3xwlenUuAtt8bwL&#10;peAS8qlWUIXQplL6okKr/cS1SOwdXWd1YNmV0nT6wuW2kXEUJdLqmnih0i0+VFh87U5WgX3dbx7r&#10;0XI9+ti+PK/eVnGyvv1U6nrYL+cgAvbhLwy/+IwOOTMd3ImMF42Cu1nCSb7zR2wn0xjEQcHNLAKZ&#10;Z/I/fv4DAAD//wMAUEsBAi0AFAAGAAgAAAAhALaDOJL+AAAA4QEAABMAAAAAAAAAAAAAAAAAAAAA&#10;AFtDb250ZW50X1R5cGVzXS54bWxQSwECLQAUAAYACAAAACEAOP0h/9YAAACUAQAACwAAAAAAAAAA&#10;AAAAAAAvAQAAX3JlbHMvLnJlbHNQSwECLQAUAAYACAAAACEAa++pOcUBAADXAwAADgAAAAAAAAAA&#10;AAAAAAAuAgAAZHJzL2Uyb0RvYy54bWxQSwECLQAUAAYACAAAACEAvm1lnd8AAAAGAQAADwAAAAAA&#10;AAAAAAAAAAAfBAAAZHJzL2Rvd25yZXYueG1sUEsFBgAAAAAEAAQA8wAAACsFAAAAAA==&#10;" strokecolor="#00a8e5 [3204]" strokeweight="2.25pt"/>
                </w:pict>
              </mc:Fallback>
            </mc:AlternateContent>
          </w: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24B342B" wp14:editId="1D036F91">
                    <wp:simplePos x="0" y="0"/>
                    <wp:positionH relativeFrom="column">
                      <wp:posOffset>-51552</wp:posOffset>
                    </wp:positionH>
                    <wp:positionV relativeFrom="paragraph">
                      <wp:posOffset>12286</wp:posOffset>
                    </wp:positionV>
                    <wp:extent cx="10661" cy="335560"/>
                    <wp:effectExtent l="19050" t="19050" r="27940" b="2667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661" cy="33556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C25007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.95pt" to="-3.2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HWxwEAANcDAAAOAAAAZHJzL2Uyb0RvYy54bWysU8uOEzEQvCPxD5bvZB6rhNUokz1kBRcE&#10;EQsf4PW0M5b8UttkJn9P20lmESCthLh4/OgqV5V7tg+zNewEGLV3PW9WNWfgpB+0O/b8+7cP7+45&#10;i0m4QRjvoOdniPxh9/bNdgodtH70ZgBkROJiN4WejymFrqqiHMGKuPIBHB0qj1YkWuKxGlBMxG5N&#10;1db1ppo8DgG9hBhp9/FyyHeFXymQ6YtSERIzPSdtqYxYxuc8Vrut6I4owqjlVYb4BxVWaEeXLlSP&#10;Ign2A/UfVFZL9NGrtJLeVl4pLaF4IDdN/Zubp1EEKF4onBiWmOL/o5WfTwdkeuh5y5kTlp7oKaHQ&#10;xzGxvXeOAvTI2pzTFGJH5Xt3wOsqhgNm07NCm79kh80l2/OSLcyJSdps6s2m4UzSyd3der0p0Vcv&#10;2IAxfQRvWZ703GiXnYtOnD7FRPdR6a0kbxvHJtJ8v36/ztqqLO4ip8zS2cCl7CsoskcC2kJXGgv2&#10;BtlJUEsIKcGlplBkUqrOMKWNWYD168BrfYZCaboF3LwOXhDlZu/SArbaefwbQZpvktWl/pbAxXeO&#10;4NkP5/JQJRrqnhLhtdNze/66LvCX/3H3EwAA//8DAFBLAwQUAAYACAAAACEATfPddN8AAAAGAQAA&#10;DwAAAGRycy9kb3ducmV2LnhtbEyOzU7CQBSF9ya+w+SauCFlCqkFa6eEGI2SIBFE10Pn2jZ27jSd&#10;Aerbe13p8vzknC9fDLYVJ+x940jBZByDQCqdaahSsH97jOYgfNBkdOsIFXyjh0VxeZHrzLgzbfG0&#10;C5XgEfKZVlCH0GVS+rJGq/3YdUicfbre6sCyr6Tp9ZnHbSuncZxKqxvih1p3eF9j+bU7WgX2Zf/6&#10;0IyW69H79vlptVlN03XyodT11bC8AxFwCH9l+MVndCiY6eCOZLxoFUTzCTfZvwXBcZQmIA4KbpIZ&#10;yCKX//GLHwAAAP//AwBQSwECLQAUAAYACAAAACEAtoM4kv4AAADhAQAAEwAAAAAAAAAAAAAAAAAA&#10;AAAAW0NvbnRlbnRfVHlwZXNdLnhtbFBLAQItABQABgAIAAAAIQA4/SH/1gAAAJQBAAALAAAAAAAA&#10;AAAAAAAAAC8BAABfcmVscy8ucmVsc1BLAQItABQABgAIAAAAIQADSKHWxwEAANcDAAAOAAAAAAAA&#10;AAAAAAAAAC4CAABkcnMvZTJvRG9jLnhtbFBLAQItABQABgAIAAAAIQBN89103wAAAAYBAAAPAAAA&#10;AAAAAAAAAAAAACEEAABkcnMvZG93bnJldi54bWxQSwUGAAAAAAQABADzAAAALQUAAAAA&#10;" strokecolor="#00a8e5 [3204]" strokeweight="2.25pt"/>
                </w:pict>
              </mc:Fallback>
            </mc:AlternateContent>
          </w:r>
          <w:r w:rsidRPr="006D7BF1">
            <w:rPr>
              <w:b/>
              <w:bCs/>
            </w:rPr>
            <w:t xml:space="preserve">Stakeholder feedback </w:t>
          </w:r>
        </w:p>
        <w:p w14:paraId="06C2C8DB" w14:textId="77777777" w:rsidR="002E1100" w:rsidRDefault="002E1100" w:rsidP="002E1100">
          <w:pPr>
            <w:pStyle w:val="Header"/>
            <w:ind w:left="720"/>
          </w:pPr>
          <w:r>
            <w:t>Establishing revenue determinations for intending TNSPs</w:t>
          </w:r>
        </w:p>
        <w:p w14:paraId="79A0362C" w14:textId="7D673749" w:rsidR="002E1100" w:rsidRDefault="002E1100" w:rsidP="002E1100">
          <w:pPr>
            <w:pStyle w:val="Header"/>
            <w:ind w:left="720"/>
          </w:pPr>
        </w:p>
        <w:p w14:paraId="44A39289" w14:textId="11107AD9" w:rsidR="00445899" w:rsidRDefault="00445899" w:rsidP="00F73A29">
          <w:pPr>
            <w:pStyle w:val="Header"/>
            <w:jc w:val="both"/>
            <w:rPr>
              <w:lang w:val="en-AU"/>
            </w:rPr>
          </w:pPr>
        </w:p>
      </w:tc>
    </w:tr>
  </w:tbl>
  <w:p w14:paraId="3ECB2D75" w14:textId="6E5B14A3" w:rsidR="00445899" w:rsidRPr="004B34C2" w:rsidRDefault="00445899" w:rsidP="004B34C2">
    <w:pPr>
      <w:pStyle w:val="Header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AD1"/>
    <w:multiLevelType w:val="hybridMultilevel"/>
    <w:tmpl w:val="924284A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6BF2"/>
    <w:multiLevelType w:val="hybridMultilevel"/>
    <w:tmpl w:val="F8A693F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349656F"/>
    <w:multiLevelType w:val="multilevel"/>
    <w:tmpl w:val="B1127BBC"/>
    <w:numStyleLink w:val="Orderedlist"/>
  </w:abstractNum>
  <w:abstractNum w:abstractNumId="3" w15:restartNumberingAfterBreak="0">
    <w:nsid w:val="23BB752E"/>
    <w:multiLevelType w:val="multilevel"/>
    <w:tmpl w:val="3B8CCC6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" w15:restartNumberingAfterBreak="0">
    <w:nsid w:val="26746EEE"/>
    <w:multiLevelType w:val="multilevel"/>
    <w:tmpl w:val="C70CADCA"/>
    <w:lvl w:ilvl="0">
      <w:start w:val="1"/>
      <w:numFmt w:val="bullet"/>
      <w:pStyle w:val="AEMCFootnoteBullets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00A8E5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27"/>
      </w:pPr>
      <w:rPr>
        <w:rFonts w:ascii="Symbol" w:hAnsi="Symbol"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27"/>
      </w:pPr>
      <w:rPr>
        <w:rFonts w:ascii="Symbol" w:hAnsi="Symbol" w:hint="default"/>
        <w:color w:val="0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7285250"/>
    <w:multiLevelType w:val="hybridMultilevel"/>
    <w:tmpl w:val="BD6091A2"/>
    <w:lvl w:ilvl="0" w:tplc="1116DEC4">
      <w:start w:val="1"/>
      <w:numFmt w:val="lowerRoman"/>
      <w:pStyle w:val="AEMCBodyCopyNumberedList03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C57F8"/>
    <w:multiLevelType w:val="multilevel"/>
    <w:tmpl w:val="B1127BBC"/>
    <w:numStyleLink w:val="Orderedlist"/>
  </w:abstractNum>
  <w:abstractNum w:abstractNumId="7" w15:restartNumberingAfterBreak="0">
    <w:nsid w:val="2A4A1F81"/>
    <w:multiLevelType w:val="multilevel"/>
    <w:tmpl w:val="B1127BBC"/>
    <w:numStyleLink w:val="Orderedlist"/>
  </w:abstractNum>
  <w:abstractNum w:abstractNumId="8" w15:restartNumberingAfterBreak="0">
    <w:nsid w:val="301A11FA"/>
    <w:multiLevelType w:val="multilevel"/>
    <w:tmpl w:val="B1127BBC"/>
    <w:numStyleLink w:val="Orderedlist"/>
  </w:abstractNum>
  <w:abstractNum w:abstractNumId="9" w15:restartNumberingAfterBreak="0">
    <w:nsid w:val="316C4541"/>
    <w:multiLevelType w:val="hybridMultilevel"/>
    <w:tmpl w:val="534A9B76"/>
    <w:lvl w:ilvl="0" w:tplc="C28AAF72">
      <w:start w:val="1"/>
      <w:numFmt w:val="decimal"/>
      <w:pStyle w:val="AEMCBodyCopyNumberedList0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EC2CB4"/>
    <w:multiLevelType w:val="hybridMultilevel"/>
    <w:tmpl w:val="CCBCDAD0"/>
    <w:lvl w:ilvl="0" w:tplc="FDFC49BA">
      <w:start w:val="1"/>
      <w:numFmt w:val="lowerLetter"/>
      <w:pStyle w:val="AEMCTableBodyCopyLetters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C1704B"/>
    <w:multiLevelType w:val="multilevel"/>
    <w:tmpl w:val="B1127BBC"/>
    <w:numStyleLink w:val="Orderedlist"/>
  </w:abstractNum>
  <w:abstractNum w:abstractNumId="12" w15:restartNumberingAfterBreak="0">
    <w:nsid w:val="4FED08F5"/>
    <w:multiLevelType w:val="multilevel"/>
    <w:tmpl w:val="B1127BBC"/>
    <w:numStyleLink w:val="Orderedlist"/>
  </w:abstractNum>
  <w:abstractNum w:abstractNumId="13" w15:restartNumberingAfterBreak="0">
    <w:nsid w:val="50405AA6"/>
    <w:multiLevelType w:val="multilevel"/>
    <w:tmpl w:val="B1127BBC"/>
    <w:numStyleLink w:val="Orderedlist"/>
  </w:abstractNum>
  <w:abstractNum w:abstractNumId="14" w15:restartNumberingAfterBreak="0">
    <w:nsid w:val="520F6170"/>
    <w:multiLevelType w:val="multilevel"/>
    <w:tmpl w:val="B1127BBC"/>
    <w:numStyleLink w:val="Orderedlist"/>
  </w:abstractNum>
  <w:abstractNum w:abstractNumId="15" w15:restartNumberingAfterBreak="0">
    <w:nsid w:val="5BFD4EB5"/>
    <w:multiLevelType w:val="multilevel"/>
    <w:tmpl w:val="B1127BBC"/>
    <w:numStyleLink w:val="Orderedlist"/>
  </w:abstractNum>
  <w:abstractNum w:abstractNumId="16" w15:restartNumberingAfterBreak="0">
    <w:nsid w:val="62CE3AE1"/>
    <w:multiLevelType w:val="multilevel"/>
    <w:tmpl w:val="B1127BBC"/>
    <w:numStyleLink w:val="Orderedlist"/>
  </w:abstractNum>
  <w:abstractNum w:abstractNumId="17" w15:restartNumberingAfterBreak="0">
    <w:nsid w:val="637964F4"/>
    <w:multiLevelType w:val="hybridMultilevel"/>
    <w:tmpl w:val="FE26B33A"/>
    <w:lvl w:ilvl="0" w:tplc="47562774">
      <w:start w:val="1"/>
      <w:numFmt w:val="lowerLetter"/>
      <w:pStyle w:val="AEMCBodyCopyNumberedList02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394AA1"/>
    <w:multiLevelType w:val="multilevel"/>
    <w:tmpl w:val="B1127BBC"/>
    <w:numStyleLink w:val="Orderedlist"/>
  </w:abstractNum>
  <w:abstractNum w:abstractNumId="19" w15:restartNumberingAfterBreak="0">
    <w:nsid w:val="68A9598B"/>
    <w:multiLevelType w:val="multilevel"/>
    <w:tmpl w:val="B1127BBC"/>
    <w:numStyleLink w:val="Orderedlist"/>
  </w:abstractNum>
  <w:abstractNum w:abstractNumId="20" w15:restartNumberingAfterBreak="0">
    <w:nsid w:val="6F921193"/>
    <w:multiLevelType w:val="multilevel"/>
    <w:tmpl w:val="FDDEE6CE"/>
    <w:lvl w:ilvl="0">
      <w:start w:val="1"/>
      <w:numFmt w:val="bullet"/>
      <w:pStyle w:val="AEMCBodyCopyListBullets"/>
      <w:lvlText w:val=""/>
      <w:lvlJc w:val="left"/>
      <w:pPr>
        <w:ind w:left="340" w:hanging="340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0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2015C50"/>
    <w:multiLevelType w:val="multilevel"/>
    <w:tmpl w:val="9B42B0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2" w15:restartNumberingAfterBreak="0">
    <w:nsid w:val="768E766E"/>
    <w:multiLevelType w:val="hybridMultilevel"/>
    <w:tmpl w:val="BFF00902"/>
    <w:lvl w:ilvl="0" w:tplc="B8E002D8">
      <w:start w:val="1"/>
      <w:numFmt w:val="decimal"/>
      <w:pStyle w:val="AEMCTableBodyCopy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D14928"/>
    <w:multiLevelType w:val="hybridMultilevel"/>
    <w:tmpl w:val="BE601666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24254"/>
    <w:multiLevelType w:val="multilevel"/>
    <w:tmpl w:val="B1127BBC"/>
    <w:numStyleLink w:val="Orderedlist"/>
  </w:abstractNum>
  <w:abstractNum w:abstractNumId="25" w15:restartNumberingAfterBreak="0">
    <w:nsid w:val="7BA00D30"/>
    <w:multiLevelType w:val="multilevel"/>
    <w:tmpl w:val="B1127BBC"/>
    <w:styleLink w:val="Orderedlist"/>
    <w:lvl w:ilvl="0">
      <w:start w:val="1"/>
      <w:numFmt w:val="decimal"/>
      <w:lvlText w:val="%1."/>
      <w:lvlJc w:val="left"/>
      <w:pPr>
        <w:tabs>
          <w:tab w:val="num" w:pos="1565"/>
        </w:tabs>
        <w:ind w:left="1899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9"/>
        </w:tabs>
        <w:ind w:left="2240" w:hanging="34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5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1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0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2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681" w:hanging="360"/>
      </w:pPr>
      <w:rPr>
        <w:rFonts w:hint="default"/>
      </w:rPr>
    </w:lvl>
  </w:abstractNum>
  <w:abstractNum w:abstractNumId="26" w15:restartNumberingAfterBreak="0">
    <w:nsid w:val="7C581A6A"/>
    <w:multiLevelType w:val="hybridMultilevel"/>
    <w:tmpl w:val="4CF23CE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5"/>
  </w:num>
  <w:num w:numId="5">
    <w:abstractNumId w:val="20"/>
  </w:num>
  <w:num w:numId="6">
    <w:abstractNumId w:val="22"/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23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24"/>
  </w:num>
  <w:num w:numId="15">
    <w:abstractNumId w:val="13"/>
  </w:num>
  <w:num w:numId="16">
    <w:abstractNumId w:val="6"/>
  </w:num>
  <w:num w:numId="17">
    <w:abstractNumId w:val="12"/>
  </w:num>
  <w:num w:numId="18">
    <w:abstractNumId w:val="2"/>
  </w:num>
  <w:num w:numId="19">
    <w:abstractNumId w:val="18"/>
  </w:num>
  <w:num w:numId="20">
    <w:abstractNumId w:val="8"/>
  </w:num>
  <w:num w:numId="21">
    <w:abstractNumId w:val="15"/>
  </w:num>
  <w:num w:numId="22">
    <w:abstractNumId w:val="19"/>
  </w:num>
  <w:num w:numId="23">
    <w:abstractNumId w:val="7"/>
  </w:num>
  <w:num w:numId="24">
    <w:abstractNumId w:val="14"/>
  </w:num>
  <w:num w:numId="25">
    <w:abstractNumId w:val="11"/>
  </w:num>
  <w:num w:numId="26">
    <w:abstractNumId w:val="1"/>
  </w:num>
  <w:num w:numId="27">
    <w:abstractNumId w:val="21"/>
  </w:num>
  <w:num w:numId="2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8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6605"/>
    <w:rsid w:val="00000E51"/>
    <w:rsid w:val="0000145B"/>
    <w:rsid w:val="00001992"/>
    <w:rsid w:val="00001A36"/>
    <w:rsid w:val="00001B61"/>
    <w:rsid w:val="00001F15"/>
    <w:rsid w:val="00002D83"/>
    <w:rsid w:val="00003A0D"/>
    <w:rsid w:val="000040F4"/>
    <w:rsid w:val="0000465F"/>
    <w:rsid w:val="000050D9"/>
    <w:rsid w:val="00006EE9"/>
    <w:rsid w:val="00007031"/>
    <w:rsid w:val="000071D2"/>
    <w:rsid w:val="00010450"/>
    <w:rsid w:val="0001221F"/>
    <w:rsid w:val="00012CBF"/>
    <w:rsid w:val="00012E55"/>
    <w:rsid w:val="00013085"/>
    <w:rsid w:val="000142D8"/>
    <w:rsid w:val="0001526E"/>
    <w:rsid w:val="00015745"/>
    <w:rsid w:val="00015E44"/>
    <w:rsid w:val="0001690F"/>
    <w:rsid w:val="0001765A"/>
    <w:rsid w:val="00020ECC"/>
    <w:rsid w:val="000222F9"/>
    <w:rsid w:val="000233FB"/>
    <w:rsid w:val="00024BBD"/>
    <w:rsid w:val="00026054"/>
    <w:rsid w:val="0002771D"/>
    <w:rsid w:val="000279B0"/>
    <w:rsid w:val="000309D3"/>
    <w:rsid w:val="00030FAD"/>
    <w:rsid w:val="0003101C"/>
    <w:rsid w:val="000310AE"/>
    <w:rsid w:val="00032B9F"/>
    <w:rsid w:val="000343AF"/>
    <w:rsid w:val="00034DC3"/>
    <w:rsid w:val="00034F88"/>
    <w:rsid w:val="000357AD"/>
    <w:rsid w:val="000362D3"/>
    <w:rsid w:val="00037513"/>
    <w:rsid w:val="000376F9"/>
    <w:rsid w:val="0004018C"/>
    <w:rsid w:val="0004027A"/>
    <w:rsid w:val="0004111E"/>
    <w:rsid w:val="000414D5"/>
    <w:rsid w:val="00041A2E"/>
    <w:rsid w:val="000437DC"/>
    <w:rsid w:val="0004420E"/>
    <w:rsid w:val="000442F8"/>
    <w:rsid w:val="00044BDA"/>
    <w:rsid w:val="00045842"/>
    <w:rsid w:val="00046C6D"/>
    <w:rsid w:val="000475BF"/>
    <w:rsid w:val="00047D0C"/>
    <w:rsid w:val="00047D41"/>
    <w:rsid w:val="00047E4A"/>
    <w:rsid w:val="0005008F"/>
    <w:rsid w:val="0005011E"/>
    <w:rsid w:val="000517AB"/>
    <w:rsid w:val="00051F67"/>
    <w:rsid w:val="00052368"/>
    <w:rsid w:val="00053449"/>
    <w:rsid w:val="00054368"/>
    <w:rsid w:val="00055071"/>
    <w:rsid w:val="00056E2E"/>
    <w:rsid w:val="00057215"/>
    <w:rsid w:val="00060A42"/>
    <w:rsid w:val="000619A6"/>
    <w:rsid w:val="00061AE9"/>
    <w:rsid w:val="00061DC3"/>
    <w:rsid w:val="000628F0"/>
    <w:rsid w:val="000634FF"/>
    <w:rsid w:val="00064F94"/>
    <w:rsid w:val="0006550F"/>
    <w:rsid w:val="000656F7"/>
    <w:rsid w:val="000663CD"/>
    <w:rsid w:val="00070BBA"/>
    <w:rsid w:val="0007340D"/>
    <w:rsid w:val="0007465F"/>
    <w:rsid w:val="000749C5"/>
    <w:rsid w:val="00074F26"/>
    <w:rsid w:val="000756A0"/>
    <w:rsid w:val="00077B9D"/>
    <w:rsid w:val="00080497"/>
    <w:rsid w:val="00081AE5"/>
    <w:rsid w:val="00081BE5"/>
    <w:rsid w:val="00084BE1"/>
    <w:rsid w:val="000867D3"/>
    <w:rsid w:val="000877F7"/>
    <w:rsid w:val="00087F77"/>
    <w:rsid w:val="0009020F"/>
    <w:rsid w:val="00091D7A"/>
    <w:rsid w:val="00092D3A"/>
    <w:rsid w:val="000936D9"/>
    <w:rsid w:val="00094B2E"/>
    <w:rsid w:val="00095114"/>
    <w:rsid w:val="00095231"/>
    <w:rsid w:val="00095361"/>
    <w:rsid w:val="0009593C"/>
    <w:rsid w:val="00096017"/>
    <w:rsid w:val="0009733D"/>
    <w:rsid w:val="00097BA5"/>
    <w:rsid w:val="000A0478"/>
    <w:rsid w:val="000A18DC"/>
    <w:rsid w:val="000A1C7B"/>
    <w:rsid w:val="000A1D0D"/>
    <w:rsid w:val="000A54FA"/>
    <w:rsid w:val="000A5F06"/>
    <w:rsid w:val="000A6312"/>
    <w:rsid w:val="000A6660"/>
    <w:rsid w:val="000A69C9"/>
    <w:rsid w:val="000A7CF8"/>
    <w:rsid w:val="000B0950"/>
    <w:rsid w:val="000B0E51"/>
    <w:rsid w:val="000B34BB"/>
    <w:rsid w:val="000B457D"/>
    <w:rsid w:val="000B5659"/>
    <w:rsid w:val="000B5796"/>
    <w:rsid w:val="000B5968"/>
    <w:rsid w:val="000B601B"/>
    <w:rsid w:val="000B6066"/>
    <w:rsid w:val="000B69FC"/>
    <w:rsid w:val="000B7404"/>
    <w:rsid w:val="000B7E4A"/>
    <w:rsid w:val="000C03E1"/>
    <w:rsid w:val="000C1621"/>
    <w:rsid w:val="000C1649"/>
    <w:rsid w:val="000C42A5"/>
    <w:rsid w:val="000C5C9F"/>
    <w:rsid w:val="000C745C"/>
    <w:rsid w:val="000D019B"/>
    <w:rsid w:val="000D1CB7"/>
    <w:rsid w:val="000D26DA"/>
    <w:rsid w:val="000D3F8C"/>
    <w:rsid w:val="000D41D1"/>
    <w:rsid w:val="000D46A6"/>
    <w:rsid w:val="000D58F6"/>
    <w:rsid w:val="000D6205"/>
    <w:rsid w:val="000D70D6"/>
    <w:rsid w:val="000D724C"/>
    <w:rsid w:val="000D760A"/>
    <w:rsid w:val="000D7647"/>
    <w:rsid w:val="000E0A3A"/>
    <w:rsid w:val="000E202B"/>
    <w:rsid w:val="000E2D49"/>
    <w:rsid w:val="000E32B8"/>
    <w:rsid w:val="000E349D"/>
    <w:rsid w:val="000E40AE"/>
    <w:rsid w:val="000E4A9E"/>
    <w:rsid w:val="000E60B1"/>
    <w:rsid w:val="000E6828"/>
    <w:rsid w:val="000E6A71"/>
    <w:rsid w:val="000E73FD"/>
    <w:rsid w:val="000F1E1F"/>
    <w:rsid w:val="000F297E"/>
    <w:rsid w:val="000F50D7"/>
    <w:rsid w:val="000F5F27"/>
    <w:rsid w:val="000F6766"/>
    <w:rsid w:val="00100958"/>
    <w:rsid w:val="0010241A"/>
    <w:rsid w:val="001033D2"/>
    <w:rsid w:val="00103D42"/>
    <w:rsid w:val="001040D9"/>
    <w:rsid w:val="001040DB"/>
    <w:rsid w:val="0010474E"/>
    <w:rsid w:val="00104B55"/>
    <w:rsid w:val="00105E6A"/>
    <w:rsid w:val="00105E74"/>
    <w:rsid w:val="00106A6A"/>
    <w:rsid w:val="001109E5"/>
    <w:rsid w:val="0011106A"/>
    <w:rsid w:val="001113CD"/>
    <w:rsid w:val="00112EBC"/>
    <w:rsid w:val="00113A51"/>
    <w:rsid w:val="00113FFD"/>
    <w:rsid w:val="00115FD9"/>
    <w:rsid w:val="001169DC"/>
    <w:rsid w:val="00116AED"/>
    <w:rsid w:val="001207ED"/>
    <w:rsid w:val="00120F88"/>
    <w:rsid w:val="00121131"/>
    <w:rsid w:val="00122AB9"/>
    <w:rsid w:val="001239CC"/>
    <w:rsid w:val="0012499B"/>
    <w:rsid w:val="00125D9B"/>
    <w:rsid w:val="0012618F"/>
    <w:rsid w:val="001267DD"/>
    <w:rsid w:val="00127C9B"/>
    <w:rsid w:val="00127E1E"/>
    <w:rsid w:val="00132C57"/>
    <w:rsid w:val="001346C1"/>
    <w:rsid w:val="00135A43"/>
    <w:rsid w:val="00135E9D"/>
    <w:rsid w:val="00136E3D"/>
    <w:rsid w:val="0014043E"/>
    <w:rsid w:val="00140A43"/>
    <w:rsid w:val="00141291"/>
    <w:rsid w:val="00141AF9"/>
    <w:rsid w:val="00142959"/>
    <w:rsid w:val="00142A70"/>
    <w:rsid w:val="00142B1E"/>
    <w:rsid w:val="00143727"/>
    <w:rsid w:val="00144889"/>
    <w:rsid w:val="001477F4"/>
    <w:rsid w:val="00147C7F"/>
    <w:rsid w:val="001508EE"/>
    <w:rsid w:val="00150F93"/>
    <w:rsid w:val="00152186"/>
    <w:rsid w:val="0015281A"/>
    <w:rsid w:val="00152D58"/>
    <w:rsid w:val="001536D3"/>
    <w:rsid w:val="00154925"/>
    <w:rsid w:val="001549DD"/>
    <w:rsid w:val="0015518A"/>
    <w:rsid w:val="0015555C"/>
    <w:rsid w:val="001567FB"/>
    <w:rsid w:val="00156ED7"/>
    <w:rsid w:val="00157284"/>
    <w:rsid w:val="00160471"/>
    <w:rsid w:val="00160DF9"/>
    <w:rsid w:val="0016293F"/>
    <w:rsid w:val="00162B3E"/>
    <w:rsid w:val="0016494D"/>
    <w:rsid w:val="00164A27"/>
    <w:rsid w:val="0016670D"/>
    <w:rsid w:val="00170589"/>
    <w:rsid w:val="0017240A"/>
    <w:rsid w:val="00173929"/>
    <w:rsid w:val="00173D33"/>
    <w:rsid w:val="00175E47"/>
    <w:rsid w:val="00175F5C"/>
    <w:rsid w:val="00177CEB"/>
    <w:rsid w:val="00180789"/>
    <w:rsid w:val="0018102E"/>
    <w:rsid w:val="0018151B"/>
    <w:rsid w:val="00181587"/>
    <w:rsid w:val="00183047"/>
    <w:rsid w:val="001841A9"/>
    <w:rsid w:val="001864FC"/>
    <w:rsid w:val="0018654F"/>
    <w:rsid w:val="0018691E"/>
    <w:rsid w:val="001870E5"/>
    <w:rsid w:val="00187118"/>
    <w:rsid w:val="001874B0"/>
    <w:rsid w:val="001874E6"/>
    <w:rsid w:val="001905F7"/>
    <w:rsid w:val="00190FC9"/>
    <w:rsid w:val="00192B54"/>
    <w:rsid w:val="00192EA9"/>
    <w:rsid w:val="0019391E"/>
    <w:rsid w:val="0019455B"/>
    <w:rsid w:val="00196034"/>
    <w:rsid w:val="0019634E"/>
    <w:rsid w:val="00196462"/>
    <w:rsid w:val="0019699E"/>
    <w:rsid w:val="001979E7"/>
    <w:rsid w:val="001A0122"/>
    <w:rsid w:val="001A12D7"/>
    <w:rsid w:val="001A155B"/>
    <w:rsid w:val="001A2D9D"/>
    <w:rsid w:val="001A487B"/>
    <w:rsid w:val="001A4AE1"/>
    <w:rsid w:val="001A4CC0"/>
    <w:rsid w:val="001A69FF"/>
    <w:rsid w:val="001B0B03"/>
    <w:rsid w:val="001B1250"/>
    <w:rsid w:val="001B1F3C"/>
    <w:rsid w:val="001B2035"/>
    <w:rsid w:val="001B3619"/>
    <w:rsid w:val="001B36EC"/>
    <w:rsid w:val="001B394C"/>
    <w:rsid w:val="001B39C2"/>
    <w:rsid w:val="001B3D52"/>
    <w:rsid w:val="001B4616"/>
    <w:rsid w:val="001B4793"/>
    <w:rsid w:val="001B4B6D"/>
    <w:rsid w:val="001B5447"/>
    <w:rsid w:val="001B60C8"/>
    <w:rsid w:val="001B7F01"/>
    <w:rsid w:val="001B7F35"/>
    <w:rsid w:val="001C0151"/>
    <w:rsid w:val="001C0415"/>
    <w:rsid w:val="001C16E7"/>
    <w:rsid w:val="001C193A"/>
    <w:rsid w:val="001C2765"/>
    <w:rsid w:val="001C283D"/>
    <w:rsid w:val="001C2E09"/>
    <w:rsid w:val="001C2FC1"/>
    <w:rsid w:val="001C3801"/>
    <w:rsid w:val="001C3ADD"/>
    <w:rsid w:val="001C4BFD"/>
    <w:rsid w:val="001C63AD"/>
    <w:rsid w:val="001C63C5"/>
    <w:rsid w:val="001C76B1"/>
    <w:rsid w:val="001D04BF"/>
    <w:rsid w:val="001D0D44"/>
    <w:rsid w:val="001D1B40"/>
    <w:rsid w:val="001D22A6"/>
    <w:rsid w:val="001D5750"/>
    <w:rsid w:val="001D638A"/>
    <w:rsid w:val="001D7085"/>
    <w:rsid w:val="001D7AA8"/>
    <w:rsid w:val="001E0134"/>
    <w:rsid w:val="001E03F9"/>
    <w:rsid w:val="001E2B79"/>
    <w:rsid w:val="001E40AC"/>
    <w:rsid w:val="001E58E7"/>
    <w:rsid w:val="001E74E8"/>
    <w:rsid w:val="001E7C2B"/>
    <w:rsid w:val="001F2259"/>
    <w:rsid w:val="001F2788"/>
    <w:rsid w:val="001F2E64"/>
    <w:rsid w:val="001F3128"/>
    <w:rsid w:val="001F3177"/>
    <w:rsid w:val="001F3292"/>
    <w:rsid w:val="001F3512"/>
    <w:rsid w:val="001F4CAC"/>
    <w:rsid w:val="001F52DA"/>
    <w:rsid w:val="001F7744"/>
    <w:rsid w:val="00203BD6"/>
    <w:rsid w:val="00204615"/>
    <w:rsid w:val="00205090"/>
    <w:rsid w:val="00205F78"/>
    <w:rsid w:val="00206044"/>
    <w:rsid w:val="002063EA"/>
    <w:rsid w:val="00206953"/>
    <w:rsid w:val="00207B81"/>
    <w:rsid w:val="00210770"/>
    <w:rsid w:val="002116F1"/>
    <w:rsid w:val="002120AE"/>
    <w:rsid w:val="00212BA2"/>
    <w:rsid w:val="002132B1"/>
    <w:rsid w:val="00215A5C"/>
    <w:rsid w:val="0021677E"/>
    <w:rsid w:val="00220B07"/>
    <w:rsid w:val="002215F7"/>
    <w:rsid w:val="0022180E"/>
    <w:rsid w:val="00222114"/>
    <w:rsid w:val="00223761"/>
    <w:rsid w:val="00225283"/>
    <w:rsid w:val="0022653B"/>
    <w:rsid w:val="002326A0"/>
    <w:rsid w:val="00232B5D"/>
    <w:rsid w:val="002348E4"/>
    <w:rsid w:val="00234E1F"/>
    <w:rsid w:val="002352FA"/>
    <w:rsid w:val="00236560"/>
    <w:rsid w:val="00236845"/>
    <w:rsid w:val="00236997"/>
    <w:rsid w:val="00237629"/>
    <w:rsid w:val="002377CF"/>
    <w:rsid w:val="00237DAA"/>
    <w:rsid w:val="002401DA"/>
    <w:rsid w:val="00242234"/>
    <w:rsid w:val="00242B03"/>
    <w:rsid w:val="0024382D"/>
    <w:rsid w:val="002459F4"/>
    <w:rsid w:val="00246194"/>
    <w:rsid w:val="00246F19"/>
    <w:rsid w:val="00247780"/>
    <w:rsid w:val="00250C15"/>
    <w:rsid w:val="00250D87"/>
    <w:rsid w:val="002518CF"/>
    <w:rsid w:val="002536C1"/>
    <w:rsid w:val="002556CD"/>
    <w:rsid w:val="0025775E"/>
    <w:rsid w:val="0026003A"/>
    <w:rsid w:val="00261EC5"/>
    <w:rsid w:val="002622A2"/>
    <w:rsid w:val="00263D7F"/>
    <w:rsid w:val="00264177"/>
    <w:rsid w:val="00265059"/>
    <w:rsid w:val="0026556E"/>
    <w:rsid w:val="00265DAC"/>
    <w:rsid w:val="00265F52"/>
    <w:rsid w:val="00265FE7"/>
    <w:rsid w:val="002665C5"/>
    <w:rsid w:val="00266F34"/>
    <w:rsid w:val="002670D0"/>
    <w:rsid w:val="00267477"/>
    <w:rsid w:val="0026795F"/>
    <w:rsid w:val="00267989"/>
    <w:rsid w:val="00270220"/>
    <w:rsid w:val="00270232"/>
    <w:rsid w:val="002705B8"/>
    <w:rsid w:val="00270DC2"/>
    <w:rsid w:val="0027153D"/>
    <w:rsid w:val="00272202"/>
    <w:rsid w:val="00272A08"/>
    <w:rsid w:val="00272E55"/>
    <w:rsid w:val="00273094"/>
    <w:rsid w:val="00273189"/>
    <w:rsid w:val="0027427A"/>
    <w:rsid w:val="002747D3"/>
    <w:rsid w:val="00275488"/>
    <w:rsid w:val="00275C6D"/>
    <w:rsid w:val="0027645D"/>
    <w:rsid w:val="00276777"/>
    <w:rsid w:val="0027757D"/>
    <w:rsid w:val="002775ED"/>
    <w:rsid w:val="002810C2"/>
    <w:rsid w:val="00282127"/>
    <w:rsid w:val="002847DD"/>
    <w:rsid w:val="00285BDB"/>
    <w:rsid w:val="00286804"/>
    <w:rsid w:val="0029085A"/>
    <w:rsid w:val="00291BD9"/>
    <w:rsid w:val="002921B4"/>
    <w:rsid w:val="00292D72"/>
    <w:rsid w:val="002932DA"/>
    <w:rsid w:val="00293402"/>
    <w:rsid w:val="00295F6F"/>
    <w:rsid w:val="00297506"/>
    <w:rsid w:val="002A2061"/>
    <w:rsid w:val="002A2725"/>
    <w:rsid w:val="002A2DB9"/>
    <w:rsid w:val="002A37CA"/>
    <w:rsid w:val="002A3BF6"/>
    <w:rsid w:val="002A4C45"/>
    <w:rsid w:val="002A5953"/>
    <w:rsid w:val="002A6424"/>
    <w:rsid w:val="002A6907"/>
    <w:rsid w:val="002A6A1F"/>
    <w:rsid w:val="002A76C7"/>
    <w:rsid w:val="002B084E"/>
    <w:rsid w:val="002B107D"/>
    <w:rsid w:val="002B1BF4"/>
    <w:rsid w:val="002B1F96"/>
    <w:rsid w:val="002B222A"/>
    <w:rsid w:val="002B272B"/>
    <w:rsid w:val="002B314A"/>
    <w:rsid w:val="002B3337"/>
    <w:rsid w:val="002B4A95"/>
    <w:rsid w:val="002B4E2E"/>
    <w:rsid w:val="002B5921"/>
    <w:rsid w:val="002B5EFE"/>
    <w:rsid w:val="002B6C93"/>
    <w:rsid w:val="002B74F9"/>
    <w:rsid w:val="002C118A"/>
    <w:rsid w:val="002C1A0F"/>
    <w:rsid w:val="002C2AFA"/>
    <w:rsid w:val="002C36F8"/>
    <w:rsid w:val="002C412D"/>
    <w:rsid w:val="002C49A7"/>
    <w:rsid w:val="002C6420"/>
    <w:rsid w:val="002C6494"/>
    <w:rsid w:val="002C684C"/>
    <w:rsid w:val="002D283E"/>
    <w:rsid w:val="002D2B2C"/>
    <w:rsid w:val="002D2CE4"/>
    <w:rsid w:val="002D347A"/>
    <w:rsid w:val="002D53BD"/>
    <w:rsid w:val="002D5EE7"/>
    <w:rsid w:val="002D6CE5"/>
    <w:rsid w:val="002E05B7"/>
    <w:rsid w:val="002E0EAE"/>
    <w:rsid w:val="002E1100"/>
    <w:rsid w:val="002E1941"/>
    <w:rsid w:val="002E245B"/>
    <w:rsid w:val="002E2EE9"/>
    <w:rsid w:val="002E3010"/>
    <w:rsid w:val="002E38F9"/>
    <w:rsid w:val="002E5F2A"/>
    <w:rsid w:val="002E6423"/>
    <w:rsid w:val="002E6890"/>
    <w:rsid w:val="002E6EA9"/>
    <w:rsid w:val="002F0F34"/>
    <w:rsid w:val="002F1C7C"/>
    <w:rsid w:val="002F29C4"/>
    <w:rsid w:val="002F2B43"/>
    <w:rsid w:val="002F3176"/>
    <w:rsid w:val="002F4B65"/>
    <w:rsid w:val="002F642E"/>
    <w:rsid w:val="002F6A4A"/>
    <w:rsid w:val="002F6D2D"/>
    <w:rsid w:val="003011F1"/>
    <w:rsid w:val="00301568"/>
    <w:rsid w:val="0030159E"/>
    <w:rsid w:val="00301A72"/>
    <w:rsid w:val="00301EAC"/>
    <w:rsid w:val="0030274C"/>
    <w:rsid w:val="003030A1"/>
    <w:rsid w:val="00304070"/>
    <w:rsid w:val="00305231"/>
    <w:rsid w:val="00305346"/>
    <w:rsid w:val="00305930"/>
    <w:rsid w:val="00305C20"/>
    <w:rsid w:val="0030708C"/>
    <w:rsid w:val="00307904"/>
    <w:rsid w:val="0031012D"/>
    <w:rsid w:val="00310411"/>
    <w:rsid w:val="0031069B"/>
    <w:rsid w:val="00311447"/>
    <w:rsid w:val="003116B4"/>
    <w:rsid w:val="00311D7A"/>
    <w:rsid w:val="00312593"/>
    <w:rsid w:val="00312C29"/>
    <w:rsid w:val="003147C8"/>
    <w:rsid w:val="00314F7E"/>
    <w:rsid w:val="00315298"/>
    <w:rsid w:val="0031645D"/>
    <w:rsid w:val="00316559"/>
    <w:rsid w:val="0031680B"/>
    <w:rsid w:val="00316869"/>
    <w:rsid w:val="003168E0"/>
    <w:rsid w:val="003171E7"/>
    <w:rsid w:val="00317370"/>
    <w:rsid w:val="00322D62"/>
    <w:rsid w:val="00322E29"/>
    <w:rsid w:val="00324D0B"/>
    <w:rsid w:val="00324F20"/>
    <w:rsid w:val="0032502D"/>
    <w:rsid w:val="00325780"/>
    <w:rsid w:val="00325BEB"/>
    <w:rsid w:val="00325E18"/>
    <w:rsid w:val="0032606D"/>
    <w:rsid w:val="00327503"/>
    <w:rsid w:val="0032750A"/>
    <w:rsid w:val="00327A69"/>
    <w:rsid w:val="003306D4"/>
    <w:rsid w:val="00331138"/>
    <w:rsid w:val="00331550"/>
    <w:rsid w:val="003332FA"/>
    <w:rsid w:val="003334B7"/>
    <w:rsid w:val="0033442C"/>
    <w:rsid w:val="00334F69"/>
    <w:rsid w:val="00335788"/>
    <w:rsid w:val="00335C77"/>
    <w:rsid w:val="00335F0E"/>
    <w:rsid w:val="00336BE5"/>
    <w:rsid w:val="0033767D"/>
    <w:rsid w:val="00340549"/>
    <w:rsid w:val="00341B9B"/>
    <w:rsid w:val="00342B3B"/>
    <w:rsid w:val="00342BD1"/>
    <w:rsid w:val="003434D7"/>
    <w:rsid w:val="00343AAC"/>
    <w:rsid w:val="003442C1"/>
    <w:rsid w:val="00344D3C"/>
    <w:rsid w:val="0034515C"/>
    <w:rsid w:val="00345AF9"/>
    <w:rsid w:val="003462C7"/>
    <w:rsid w:val="00346964"/>
    <w:rsid w:val="0034722E"/>
    <w:rsid w:val="00347CE9"/>
    <w:rsid w:val="00350AC9"/>
    <w:rsid w:val="00350EA8"/>
    <w:rsid w:val="003518D6"/>
    <w:rsid w:val="00351ADB"/>
    <w:rsid w:val="00352373"/>
    <w:rsid w:val="00352F88"/>
    <w:rsid w:val="00354B58"/>
    <w:rsid w:val="00354D8A"/>
    <w:rsid w:val="00356CAE"/>
    <w:rsid w:val="00357D5A"/>
    <w:rsid w:val="00357F19"/>
    <w:rsid w:val="0036023F"/>
    <w:rsid w:val="003627DC"/>
    <w:rsid w:val="00362EB7"/>
    <w:rsid w:val="003633CB"/>
    <w:rsid w:val="00364EB8"/>
    <w:rsid w:val="00365382"/>
    <w:rsid w:val="0036554D"/>
    <w:rsid w:val="00366254"/>
    <w:rsid w:val="0036679B"/>
    <w:rsid w:val="00366945"/>
    <w:rsid w:val="00366D25"/>
    <w:rsid w:val="003675FB"/>
    <w:rsid w:val="00371955"/>
    <w:rsid w:val="003719DB"/>
    <w:rsid w:val="0037244B"/>
    <w:rsid w:val="0037283E"/>
    <w:rsid w:val="00372C86"/>
    <w:rsid w:val="0037380E"/>
    <w:rsid w:val="00374702"/>
    <w:rsid w:val="00375872"/>
    <w:rsid w:val="003767CE"/>
    <w:rsid w:val="00377442"/>
    <w:rsid w:val="00377EE7"/>
    <w:rsid w:val="00381553"/>
    <w:rsid w:val="00382211"/>
    <w:rsid w:val="00383075"/>
    <w:rsid w:val="003841AD"/>
    <w:rsid w:val="00385943"/>
    <w:rsid w:val="0038613B"/>
    <w:rsid w:val="00390B06"/>
    <w:rsid w:val="00390EBA"/>
    <w:rsid w:val="00391C92"/>
    <w:rsid w:val="00392967"/>
    <w:rsid w:val="003935BA"/>
    <w:rsid w:val="00393639"/>
    <w:rsid w:val="00393753"/>
    <w:rsid w:val="00393D75"/>
    <w:rsid w:val="00396258"/>
    <w:rsid w:val="0039668C"/>
    <w:rsid w:val="00397C0E"/>
    <w:rsid w:val="003A0FC1"/>
    <w:rsid w:val="003A1372"/>
    <w:rsid w:val="003A1E71"/>
    <w:rsid w:val="003A2D74"/>
    <w:rsid w:val="003A3BAC"/>
    <w:rsid w:val="003A3D3F"/>
    <w:rsid w:val="003A3EE5"/>
    <w:rsid w:val="003A4355"/>
    <w:rsid w:val="003A5DC5"/>
    <w:rsid w:val="003A7347"/>
    <w:rsid w:val="003A76C7"/>
    <w:rsid w:val="003B0B9D"/>
    <w:rsid w:val="003B252F"/>
    <w:rsid w:val="003B2A3A"/>
    <w:rsid w:val="003B2F07"/>
    <w:rsid w:val="003B3444"/>
    <w:rsid w:val="003B3B7B"/>
    <w:rsid w:val="003B409D"/>
    <w:rsid w:val="003B43F4"/>
    <w:rsid w:val="003B4C41"/>
    <w:rsid w:val="003B51EF"/>
    <w:rsid w:val="003B54F9"/>
    <w:rsid w:val="003B5F73"/>
    <w:rsid w:val="003B699D"/>
    <w:rsid w:val="003B7301"/>
    <w:rsid w:val="003C276F"/>
    <w:rsid w:val="003C2B67"/>
    <w:rsid w:val="003C3AF7"/>
    <w:rsid w:val="003C4735"/>
    <w:rsid w:val="003C4FA5"/>
    <w:rsid w:val="003C5CA8"/>
    <w:rsid w:val="003C63ED"/>
    <w:rsid w:val="003C64D0"/>
    <w:rsid w:val="003C6A11"/>
    <w:rsid w:val="003C6EF0"/>
    <w:rsid w:val="003D36E7"/>
    <w:rsid w:val="003D53C7"/>
    <w:rsid w:val="003D546A"/>
    <w:rsid w:val="003D5888"/>
    <w:rsid w:val="003D5C77"/>
    <w:rsid w:val="003D7122"/>
    <w:rsid w:val="003E0BA3"/>
    <w:rsid w:val="003E0C00"/>
    <w:rsid w:val="003E1E5B"/>
    <w:rsid w:val="003E36B9"/>
    <w:rsid w:val="003E4B40"/>
    <w:rsid w:val="003E5817"/>
    <w:rsid w:val="003E601E"/>
    <w:rsid w:val="003E6361"/>
    <w:rsid w:val="003E6D97"/>
    <w:rsid w:val="003E79D1"/>
    <w:rsid w:val="003F2DC5"/>
    <w:rsid w:val="004002DF"/>
    <w:rsid w:val="0040111D"/>
    <w:rsid w:val="004015BB"/>
    <w:rsid w:val="00402301"/>
    <w:rsid w:val="0040293C"/>
    <w:rsid w:val="00403830"/>
    <w:rsid w:val="00404344"/>
    <w:rsid w:val="004058EB"/>
    <w:rsid w:val="00406A96"/>
    <w:rsid w:val="0040703E"/>
    <w:rsid w:val="00407D0B"/>
    <w:rsid w:val="004104B2"/>
    <w:rsid w:val="00411DE5"/>
    <w:rsid w:val="0041297A"/>
    <w:rsid w:val="004133DB"/>
    <w:rsid w:val="0041411A"/>
    <w:rsid w:val="00415AB6"/>
    <w:rsid w:val="00416DD7"/>
    <w:rsid w:val="00416E49"/>
    <w:rsid w:val="00416EE8"/>
    <w:rsid w:val="00417E73"/>
    <w:rsid w:val="0042052E"/>
    <w:rsid w:val="00420D5E"/>
    <w:rsid w:val="00421AD0"/>
    <w:rsid w:val="0042669E"/>
    <w:rsid w:val="00430762"/>
    <w:rsid w:val="004327AC"/>
    <w:rsid w:val="004339FA"/>
    <w:rsid w:val="00437930"/>
    <w:rsid w:val="004404AA"/>
    <w:rsid w:val="004408D6"/>
    <w:rsid w:val="0044136B"/>
    <w:rsid w:val="00441D8E"/>
    <w:rsid w:val="00442445"/>
    <w:rsid w:val="00445899"/>
    <w:rsid w:val="004464EC"/>
    <w:rsid w:val="00446A5D"/>
    <w:rsid w:val="004470F2"/>
    <w:rsid w:val="0044760D"/>
    <w:rsid w:val="004479E5"/>
    <w:rsid w:val="0045094C"/>
    <w:rsid w:val="004531AD"/>
    <w:rsid w:val="0045320E"/>
    <w:rsid w:val="004536F5"/>
    <w:rsid w:val="004536F8"/>
    <w:rsid w:val="00453765"/>
    <w:rsid w:val="0045436C"/>
    <w:rsid w:val="00454B6C"/>
    <w:rsid w:val="00456701"/>
    <w:rsid w:val="004568D2"/>
    <w:rsid w:val="00456C34"/>
    <w:rsid w:val="004572B9"/>
    <w:rsid w:val="00457D56"/>
    <w:rsid w:val="00457D90"/>
    <w:rsid w:val="00460396"/>
    <w:rsid w:val="00460716"/>
    <w:rsid w:val="004625C2"/>
    <w:rsid w:val="00463008"/>
    <w:rsid w:val="00464781"/>
    <w:rsid w:val="00464838"/>
    <w:rsid w:val="00464CD6"/>
    <w:rsid w:val="00465897"/>
    <w:rsid w:val="0047068B"/>
    <w:rsid w:val="0047105D"/>
    <w:rsid w:val="00471C88"/>
    <w:rsid w:val="00472140"/>
    <w:rsid w:val="004728CC"/>
    <w:rsid w:val="00473CE5"/>
    <w:rsid w:val="00473ED5"/>
    <w:rsid w:val="004744F0"/>
    <w:rsid w:val="00474AE7"/>
    <w:rsid w:val="00474D0B"/>
    <w:rsid w:val="00475000"/>
    <w:rsid w:val="004750DF"/>
    <w:rsid w:val="004755A6"/>
    <w:rsid w:val="00476761"/>
    <w:rsid w:val="004768F8"/>
    <w:rsid w:val="00481A8B"/>
    <w:rsid w:val="00482223"/>
    <w:rsid w:val="004842C7"/>
    <w:rsid w:val="0048510E"/>
    <w:rsid w:val="00485488"/>
    <w:rsid w:val="00486C46"/>
    <w:rsid w:val="00486C85"/>
    <w:rsid w:val="00486F4C"/>
    <w:rsid w:val="004870BB"/>
    <w:rsid w:val="00491B44"/>
    <w:rsid w:val="00491D0A"/>
    <w:rsid w:val="004928FC"/>
    <w:rsid w:val="004933BC"/>
    <w:rsid w:val="004937DE"/>
    <w:rsid w:val="00493E2F"/>
    <w:rsid w:val="004941A3"/>
    <w:rsid w:val="0049427D"/>
    <w:rsid w:val="0049430F"/>
    <w:rsid w:val="004953F0"/>
    <w:rsid w:val="00495EC8"/>
    <w:rsid w:val="004964E4"/>
    <w:rsid w:val="0049774D"/>
    <w:rsid w:val="004A00E5"/>
    <w:rsid w:val="004A0574"/>
    <w:rsid w:val="004A09AF"/>
    <w:rsid w:val="004A27F2"/>
    <w:rsid w:val="004A3A5F"/>
    <w:rsid w:val="004A3E12"/>
    <w:rsid w:val="004B0395"/>
    <w:rsid w:val="004B1152"/>
    <w:rsid w:val="004B189C"/>
    <w:rsid w:val="004B3435"/>
    <w:rsid w:val="004B34C2"/>
    <w:rsid w:val="004B35C5"/>
    <w:rsid w:val="004B42A4"/>
    <w:rsid w:val="004B4FF2"/>
    <w:rsid w:val="004B5269"/>
    <w:rsid w:val="004B5DA0"/>
    <w:rsid w:val="004B6D06"/>
    <w:rsid w:val="004B7948"/>
    <w:rsid w:val="004C14F7"/>
    <w:rsid w:val="004C166E"/>
    <w:rsid w:val="004C1BB7"/>
    <w:rsid w:val="004C3D86"/>
    <w:rsid w:val="004C3DEF"/>
    <w:rsid w:val="004C63E6"/>
    <w:rsid w:val="004C662F"/>
    <w:rsid w:val="004C6BF9"/>
    <w:rsid w:val="004C7557"/>
    <w:rsid w:val="004C7975"/>
    <w:rsid w:val="004D0A50"/>
    <w:rsid w:val="004D20DF"/>
    <w:rsid w:val="004D270B"/>
    <w:rsid w:val="004D2B15"/>
    <w:rsid w:val="004D2C62"/>
    <w:rsid w:val="004D2D4A"/>
    <w:rsid w:val="004D3088"/>
    <w:rsid w:val="004D380A"/>
    <w:rsid w:val="004D4983"/>
    <w:rsid w:val="004D4DF8"/>
    <w:rsid w:val="004D5391"/>
    <w:rsid w:val="004D58B3"/>
    <w:rsid w:val="004D7329"/>
    <w:rsid w:val="004E021F"/>
    <w:rsid w:val="004E0408"/>
    <w:rsid w:val="004E1397"/>
    <w:rsid w:val="004E1F1B"/>
    <w:rsid w:val="004E2559"/>
    <w:rsid w:val="004E2B52"/>
    <w:rsid w:val="004E2F98"/>
    <w:rsid w:val="004E4060"/>
    <w:rsid w:val="004E4872"/>
    <w:rsid w:val="004E4D6A"/>
    <w:rsid w:val="004E4FA3"/>
    <w:rsid w:val="004E56A6"/>
    <w:rsid w:val="004E605E"/>
    <w:rsid w:val="004E6483"/>
    <w:rsid w:val="004E64F1"/>
    <w:rsid w:val="004E754D"/>
    <w:rsid w:val="004E7A2C"/>
    <w:rsid w:val="004F0ABA"/>
    <w:rsid w:val="004F34AD"/>
    <w:rsid w:val="004F3B5F"/>
    <w:rsid w:val="004F3BCF"/>
    <w:rsid w:val="004F557F"/>
    <w:rsid w:val="004F66DC"/>
    <w:rsid w:val="005005E6"/>
    <w:rsid w:val="00500E95"/>
    <w:rsid w:val="005019B4"/>
    <w:rsid w:val="00502ADA"/>
    <w:rsid w:val="00503238"/>
    <w:rsid w:val="005038A5"/>
    <w:rsid w:val="005043C6"/>
    <w:rsid w:val="00504938"/>
    <w:rsid w:val="00504F3D"/>
    <w:rsid w:val="005063D9"/>
    <w:rsid w:val="00506547"/>
    <w:rsid w:val="005074E0"/>
    <w:rsid w:val="005078D8"/>
    <w:rsid w:val="00507F94"/>
    <w:rsid w:val="00510566"/>
    <w:rsid w:val="00514158"/>
    <w:rsid w:val="005152A7"/>
    <w:rsid w:val="005164C8"/>
    <w:rsid w:val="0051671E"/>
    <w:rsid w:val="00517013"/>
    <w:rsid w:val="00517DD3"/>
    <w:rsid w:val="00520297"/>
    <w:rsid w:val="0052130A"/>
    <w:rsid w:val="00521AC0"/>
    <w:rsid w:val="00521F63"/>
    <w:rsid w:val="005228B2"/>
    <w:rsid w:val="00522CB3"/>
    <w:rsid w:val="00525276"/>
    <w:rsid w:val="00525978"/>
    <w:rsid w:val="00526B99"/>
    <w:rsid w:val="005307F4"/>
    <w:rsid w:val="00530B6F"/>
    <w:rsid w:val="005312A4"/>
    <w:rsid w:val="005317F1"/>
    <w:rsid w:val="00531CE8"/>
    <w:rsid w:val="005321F1"/>
    <w:rsid w:val="00533DF8"/>
    <w:rsid w:val="00534916"/>
    <w:rsid w:val="00536870"/>
    <w:rsid w:val="00537970"/>
    <w:rsid w:val="00537AC8"/>
    <w:rsid w:val="00540493"/>
    <w:rsid w:val="00540E7D"/>
    <w:rsid w:val="0054156E"/>
    <w:rsid w:val="0054170D"/>
    <w:rsid w:val="00541E2D"/>
    <w:rsid w:val="00541EB9"/>
    <w:rsid w:val="005427C9"/>
    <w:rsid w:val="005431A7"/>
    <w:rsid w:val="0054391E"/>
    <w:rsid w:val="00544FD2"/>
    <w:rsid w:val="00546949"/>
    <w:rsid w:val="00547AFB"/>
    <w:rsid w:val="005504A5"/>
    <w:rsid w:val="00550574"/>
    <w:rsid w:val="00551C59"/>
    <w:rsid w:val="00554879"/>
    <w:rsid w:val="00555686"/>
    <w:rsid w:val="00555EAD"/>
    <w:rsid w:val="00556645"/>
    <w:rsid w:val="00557220"/>
    <w:rsid w:val="00557A71"/>
    <w:rsid w:val="00560E56"/>
    <w:rsid w:val="0056111B"/>
    <w:rsid w:val="00562784"/>
    <w:rsid w:val="00563396"/>
    <w:rsid w:val="00564D7D"/>
    <w:rsid w:val="00564EEA"/>
    <w:rsid w:val="0056550F"/>
    <w:rsid w:val="0056788C"/>
    <w:rsid w:val="0057096E"/>
    <w:rsid w:val="0057187A"/>
    <w:rsid w:val="00571CC8"/>
    <w:rsid w:val="00571E13"/>
    <w:rsid w:val="00571F4E"/>
    <w:rsid w:val="0057220A"/>
    <w:rsid w:val="00573E16"/>
    <w:rsid w:val="0057499B"/>
    <w:rsid w:val="00575AB1"/>
    <w:rsid w:val="00581AE7"/>
    <w:rsid w:val="005820A9"/>
    <w:rsid w:val="00582695"/>
    <w:rsid w:val="00583451"/>
    <w:rsid w:val="0058384C"/>
    <w:rsid w:val="00583B5E"/>
    <w:rsid w:val="005844DF"/>
    <w:rsid w:val="0058493F"/>
    <w:rsid w:val="00584A67"/>
    <w:rsid w:val="00584B69"/>
    <w:rsid w:val="0058508F"/>
    <w:rsid w:val="0058581B"/>
    <w:rsid w:val="005859B2"/>
    <w:rsid w:val="005876CF"/>
    <w:rsid w:val="00587BCF"/>
    <w:rsid w:val="00590CE3"/>
    <w:rsid w:val="00590ED7"/>
    <w:rsid w:val="00591898"/>
    <w:rsid w:val="005922EF"/>
    <w:rsid w:val="00592361"/>
    <w:rsid w:val="00593BDF"/>
    <w:rsid w:val="00597910"/>
    <w:rsid w:val="005A0E68"/>
    <w:rsid w:val="005A11EC"/>
    <w:rsid w:val="005A1C8E"/>
    <w:rsid w:val="005A223D"/>
    <w:rsid w:val="005A2A0F"/>
    <w:rsid w:val="005A2D3A"/>
    <w:rsid w:val="005A5730"/>
    <w:rsid w:val="005A5DD2"/>
    <w:rsid w:val="005A5DFB"/>
    <w:rsid w:val="005A6A89"/>
    <w:rsid w:val="005B0353"/>
    <w:rsid w:val="005B0A65"/>
    <w:rsid w:val="005B238E"/>
    <w:rsid w:val="005B30FF"/>
    <w:rsid w:val="005B4302"/>
    <w:rsid w:val="005B45BD"/>
    <w:rsid w:val="005B5E3D"/>
    <w:rsid w:val="005B6C1B"/>
    <w:rsid w:val="005B7F96"/>
    <w:rsid w:val="005C0645"/>
    <w:rsid w:val="005C1444"/>
    <w:rsid w:val="005C2C8E"/>
    <w:rsid w:val="005C3515"/>
    <w:rsid w:val="005C36D5"/>
    <w:rsid w:val="005C43A3"/>
    <w:rsid w:val="005C615E"/>
    <w:rsid w:val="005C7E5D"/>
    <w:rsid w:val="005D0397"/>
    <w:rsid w:val="005D09AE"/>
    <w:rsid w:val="005D0F3B"/>
    <w:rsid w:val="005D1810"/>
    <w:rsid w:val="005D2296"/>
    <w:rsid w:val="005D3418"/>
    <w:rsid w:val="005D3A9E"/>
    <w:rsid w:val="005D433A"/>
    <w:rsid w:val="005D4DBD"/>
    <w:rsid w:val="005D4EF7"/>
    <w:rsid w:val="005D67F4"/>
    <w:rsid w:val="005D7CEF"/>
    <w:rsid w:val="005E0BD0"/>
    <w:rsid w:val="005E0E32"/>
    <w:rsid w:val="005E12D8"/>
    <w:rsid w:val="005E1CC5"/>
    <w:rsid w:val="005E256F"/>
    <w:rsid w:val="005E2730"/>
    <w:rsid w:val="005E361B"/>
    <w:rsid w:val="005E3F50"/>
    <w:rsid w:val="005E3FA8"/>
    <w:rsid w:val="005E461A"/>
    <w:rsid w:val="005E5A59"/>
    <w:rsid w:val="005E638A"/>
    <w:rsid w:val="005E6E88"/>
    <w:rsid w:val="005F07EA"/>
    <w:rsid w:val="005F082C"/>
    <w:rsid w:val="005F1211"/>
    <w:rsid w:val="005F18C9"/>
    <w:rsid w:val="005F1B66"/>
    <w:rsid w:val="005F2DBD"/>
    <w:rsid w:val="005F3898"/>
    <w:rsid w:val="005F4662"/>
    <w:rsid w:val="005F4AFB"/>
    <w:rsid w:val="005F4E90"/>
    <w:rsid w:val="005F591E"/>
    <w:rsid w:val="005F5D76"/>
    <w:rsid w:val="00600073"/>
    <w:rsid w:val="00601271"/>
    <w:rsid w:val="006019CB"/>
    <w:rsid w:val="00602AF5"/>
    <w:rsid w:val="00602B08"/>
    <w:rsid w:val="0060554D"/>
    <w:rsid w:val="00605E64"/>
    <w:rsid w:val="006067A2"/>
    <w:rsid w:val="0061046D"/>
    <w:rsid w:val="00613526"/>
    <w:rsid w:val="0061366F"/>
    <w:rsid w:val="00613B19"/>
    <w:rsid w:val="006147FC"/>
    <w:rsid w:val="0061676B"/>
    <w:rsid w:val="00620212"/>
    <w:rsid w:val="00621474"/>
    <w:rsid w:val="00622524"/>
    <w:rsid w:val="0062320C"/>
    <w:rsid w:val="00625CF6"/>
    <w:rsid w:val="0062660E"/>
    <w:rsid w:val="00627670"/>
    <w:rsid w:val="00627B0D"/>
    <w:rsid w:val="00630412"/>
    <w:rsid w:val="0063106B"/>
    <w:rsid w:val="006335E6"/>
    <w:rsid w:val="006346E5"/>
    <w:rsid w:val="00635741"/>
    <w:rsid w:val="006367E8"/>
    <w:rsid w:val="00637987"/>
    <w:rsid w:val="00637991"/>
    <w:rsid w:val="00637FE3"/>
    <w:rsid w:val="00640EAD"/>
    <w:rsid w:val="006418C9"/>
    <w:rsid w:val="0064266C"/>
    <w:rsid w:val="006426D9"/>
    <w:rsid w:val="00645276"/>
    <w:rsid w:val="0064589D"/>
    <w:rsid w:val="00646605"/>
    <w:rsid w:val="00647061"/>
    <w:rsid w:val="006475E0"/>
    <w:rsid w:val="00647C37"/>
    <w:rsid w:val="0065093F"/>
    <w:rsid w:val="00650D72"/>
    <w:rsid w:val="00652740"/>
    <w:rsid w:val="00652BB4"/>
    <w:rsid w:val="00652DE9"/>
    <w:rsid w:val="0065369C"/>
    <w:rsid w:val="00653A37"/>
    <w:rsid w:val="00654EA1"/>
    <w:rsid w:val="00655B26"/>
    <w:rsid w:val="00656CAA"/>
    <w:rsid w:val="00660B29"/>
    <w:rsid w:val="006617FE"/>
    <w:rsid w:val="0066232B"/>
    <w:rsid w:val="00663D05"/>
    <w:rsid w:val="006649AE"/>
    <w:rsid w:val="006657C1"/>
    <w:rsid w:val="006661B2"/>
    <w:rsid w:val="00670D75"/>
    <w:rsid w:val="006724C2"/>
    <w:rsid w:val="00672690"/>
    <w:rsid w:val="00672893"/>
    <w:rsid w:val="00672E8D"/>
    <w:rsid w:val="00673879"/>
    <w:rsid w:val="006738DB"/>
    <w:rsid w:val="006747A8"/>
    <w:rsid w:val="00674D7D"/>
    <w:rsid w:val="0067546E"/>
    <w:rsid w:val="00675C59"/>
    <w:rsid w:val="006761F4"/>
    <w:rsid w:val="00676A80"/>
    <w:rsid w:val="00677587"/>
    <w:rsid w:val="00677DF7"/>
    <w:rsid w:val="00681016"/>
    <w:rsid w:val="006816F3"/>
    <w:rsid w:val="00681E5E"/>
    <w:rsid w:val="0068248D"/>
    <w:rsid w:val="0068251E"/>
    <w:rsid w:val="0068267E"/>
    <w:rsid w:val="00682EE6"/>
    <w:rsid w:val="0068334C"/>
    <w:rsid w:val="006834FA"/>
    <w:rsid w:val="006847DB"/>
    <w:rsid w:val="00684C02"/>
    <w:rsid w:val="006853BA"/>
    <w:rsid w:val="0068544A"/>
    <w:rsid w:val="006858DA"/>
    <w:rsid w:val="00686FFD"/>
    <w:rsid w:val="00690728"/>
    <w:rsid w:val="00691991"/>
    <w:rsid w:val="006929BC"/>
    <w:rsid w:val="00692D5B"/>
    <w:rsid w:val="006937AD"/>
    <w:rsid w:val="00693CB6"/>
    <w:rsid w:val="00693EED"/>
    <w:rsid w:val="00695233"/>
    <w:rsid w:val="00695568"/>
    <w:rsid w:val="006957B1"/>
    <w:rsid w:val="00695CE0"/>
    <w:rsid w:val="00697E74"/>
    <w:rsid w:val="006A14A1"/>
    <w:rsid w:val="006A3D16"/>
    <w:rsid w:val="006A4AB2"/>
    <w:rsid w:val="006A67B5"/>
    <w:rsid w:val="006B2E00"/>
    <w:rsid w:val="006B2F97"/>
    <w:rsid w:val="006B314C"/>
    <w:rsid w:val="006B3D97"/>
    <w:rsid w:val="006B3E3F"/>
    <w:rsid w:val="006B4137"/>
    <w:rsid w:val="006B4AFA"/>
    <w:rsid w:val="006B4C44"/>
    <w:rsid w:val="006B696D"/>
    <w:rsid w:val="006B6B24"/>
    <w:rsid w:val="006B7C5E"/>
    <w:rsid w:val="006C01F6"/>
    <w:rsid w:val="006C11BD"/>
    <w:rsid w:val="006C2336"/>
    <w:rsid w:val="006C30FD"/>
    <w:rsid w:val="006C3211"/>
    <w:rsid w:val="006C32A6"/>
    <w:rsid w:val="006C339D"/>
    <w:rsid w:val="006C3F2A"/>
    <w:rsid w:val="006C549C"/>
    <w:rsid w:val="006C6553"/>
    <w:rsid w:val="006D13A3"/>
    <w:rsid w:val="006D2AAE"/>
    <w:rsid w:val="006D2C22"/>
    <w:rsid w:val="006D3194"/>
    <w:rsid w:val="006D5001"/>
    <w:rsid w:val="006D7BF1"/>
    <w:rsid w:val="006E0286"/>
    <w:rsid w:val="006E03CC"/>
    <w:rsid w:val="006E1B42"/>
    <w:rsid w:val="006E23F3"/>
    <w:rsid w:val="006E505A"/>
    <w:rsid w:val="006E61FF"/>
    <w:rsid w:val="006E7897"/>
    <w:rsid w:val="006F1020"/>
    <w:rsid w:val="006F139A"/>
    <w:rsid w:val="006F1634"/>
    <w:rsid w:val="006F2710"/>
    <w:rsid w:val="006F2749"/>
    <w:rsid w:val="006F2794"/>
    <w:rsid w:val="006F30DC"/>
    <w:rsid w:val="006F44A0"/>
    <w:rsid w:val="006F4CAC"/>
    <w:rsid w:val="006F71E8"/>
    <w:rsid w:val="006F73DC"/>
    <w:rsid w:val="006F7953"/>
    <w:rsid w:val="006F7A99"/>
    <w:rsid w:val="00701456"/>
    <w:rsid w:val="0070254D"/>
    <w:rsid w:val="00703621"/>
    <w:rsid w:val="00706059"/>
    <w:rsid w:val="00707A6E"/>
    <w:rsid w:val="00710FA7"/>
    <w:rsid w:val="00712548"/>
    <w:rsid w:val="00712806"/>
    <w:rsid w:val="00712A3E"/>
    <w:rsid w:val="00712E06"/>
    <w:rsid w:val="0071419C"/>
    <w:rsid w:val="00715015"/>
    <w:rsid w:val="007152CE"/>
    <w:rsid w:val="007153FF"/>
    <w:rsid w:val="00715A18"/>
    <w:rsid w:val="0071633D"/>
    <w:rsid w:val="007165F2"/>
    <w:rsid w:val="00716C6D"/>
    <w:rsid w:val="00720B19"/>
    <w:rsid w:val="00721256"/>
    <w:rsid w:val="00721339"/>
    <w:rsid w:val="00721567"/>
    <w:rsid w:val="00721B8A"/>
    <w:rsid w:val="00721F73"/>
    <w:rsid w:val="00723B32"/>
    <w:rsid w:val="00724164"/>
    <w:rsid w:val="00724237"/>
    <w:rsid w:val="00724387"/>
    <w:rsid w:val="00724599"/>
    <w:rsid w:val="00725549"/>
    <w:rsid w:val="00725AF4"/>
    <w:rsid w:val="00725F40"/>
    <w:rsid w:val="00726260"/>
    <w:rsid w:val="00726AB3"/>
    <w:rsid w:val="007278C1"/>
    <w:rsid w:val="007308A3"/>
    <w:rsid w:val="007314EA"/>
    <w:rsid w:val="00731810"/>
    <w:rsid w:val="00731BDE"/>
    <w:rsid w:val="00732AA8"/>
    <w:rsid w:val="00734AE8"/>
    <w:rsid w:val="00734B97"/>
    <w:rsid w:val="00734ED4"/>
    <w:rsid w:val="007359EC"/>
    <w:rsid w:val="00735B5F"/>
    <w:rsid w:val="00737956"/>
    <w:rsid w:val="00737B34"/>
    <w:rsid w:val="0074146E"/>
    <w:rsid w:val="00741E25"/>
    <w:rsid w:val="007422FD"/>
    <w:rsid w:val="007435D2"/>
    <w:rsid w:val="00745086"/>
    <w:rsid w:val="0074566B"/>
    <w:rsid w:val="007456C5"/>
    <w:rsid w:val="007457F1"/>
    <w:rsid w:val="00745CE2"/>
    <w:rsid w:val="00745E0B"/>
    <w:rsid w:val="007461E5"/>
    <w:rsid w:val="0074744A"/>
    <w:rsid w:val="0074775B"/>
    <w:rsid w:val="00747BE1"/>
    <w:rsid w:val="00750238"/>
    <w:rsid w:val="00750FEA"/>
    <w:rsid w:val="007559C2"/>
    <w:rsid w:val="0075676A"/>
    <w:rsid w:val="00756F69"/>
    <w:rsid w:val="00757160"/>
    <w:rsid w:val="00757ED4"/>
    <w:rsid w:val="007638D9"/>
    <w:rsid w:val="00766E66"/>
    <w:rsid w:val="00767AD9"/>
    <w:rsid w:val="00770240"/>
    <w:rsid w:val="007710F3"/>
    <w:rsid w:val="0077213C"/>
    <w:rsid w:val="007730A6"/>
    <w:rsid w:val="00774751"/>
    <w:rsid w:val="00774B92"/>
    <w:rsid w:val="007753AE"/>
    <w:rsid w:val="00775E25"/>
    <w:rsid w:val="007767BA"/>
    <w:rsid w:val="00776F26"/>
    <w:rsid w:val="0077792C"/>
    <w:rsid w:val="007779BD"/>
    <w:rsid w:val="007806F0"/>
    <w:rsid w:val="00780BB3"/>
    <w:rsid w:val="007814C4"/>
    <w:rsid w:val="00781DA5"/>
    <w:rsid w:val="00782676"/>
    <w:rsid w:val="007829E3"/>
    <w:rsid w:val="00782BE5"/>
    <w:rsid w:val="007832DC"/>
    <w:rsid w:val="00783854"/>
    <w:rsid w:val="00783C1E"/>
    <w:rsid w:val="00784E56"/>
    <w:rsid w:val="00785222"/>
    <w:rsid w:val="00785332"/>
    <w:rsid w:val="0078637B"/>
    <w:rsid w:val="00786788"/>
    <w:rsid w:val="00787905"/>
    <w:rsid w:val="00787B6F"/>
    <w:rsid w:val="00787BF8"/>
    <w:rsid w:val="00790122"/>
    <w:rsid w:val="00790481"/>
    <w:rsid w:val="007943EB"/>
    <w:rsid w:val="00794CB1"/>
    <w:rsid w:val="007953E1"/>
    <w:rsid w:val="0079599A"/>
    <w:rsid w:val="00795D10"/>
    <w:rsid w:val="007965C1"/>
    <w:rsid w:val="007972D9"/>
    <w:rsid w:val="007A0040"/>
    <w:rsid w:val="007A0DE1"/>
    <w:rsid w:val="007A230D"/>
    <w:rsid w:val="007A4E86"/>
    <w:rsid w:val="007A543E"/>
    <w:rsid w:val="007A6241"/>
    <w:rsid w:val="007A748B"/>
    <w:rsid w:val="007A7661"/>
    <w:rsid w:val="007B13C5"/>
    <w:rsid w:val="007B1575"/>
    <w:rsid w:val="007B188F"/>
    <w:rsid w:val="007B2289"/>
    <w:rsid w:val="007B3621"/>
    <w:rsid w:val="007B3A86"/>
    <w:rsid w:val="007B449F"/>
    <w:rsid w:val="007B541A"/>
    <w:rsid w:val="007B6EE1"/>
    <w:rsid w:val="007B7824"/>
    <w:rsid w:val="007C12F7"/>
    <w:rsid w:val="007C173F"/>
    <w:rsid w:val="007C2387"/>
    <w:rsid w:val="007C2FD8"/>
    <w:rsid w:val="007C325F"/>
    <w:rsid w:val="007C3A12"/>
    <w:rsid w:val="007C525F"/>
    <w:rsid w:val="007C5D52"/>
    <w:rsid w:val="007C638F"/>
    <w:rsid w:val="007C63E8"/>
    <w:rsid w:val="007C6CE7"/>
    <w:rsid w:val="007C73D8"/>
    <w:rsid w:val="007C73E1"/>
    <w:rsid w:val="007C7F00"/>
    <w:rsid w:val="007D0AA0"/>
    <w:rsid w:val="007D1519"/>
    <w:rsid w:val="007D1BBD"/>
    <w:rsid w:val="007D427A"/>
    <w:rsid w:val="007D430D"/>
    <w:rsid w:val="007D4780"/>
    <w:rsid w:val="007D5929"/>
    <w:rsid w:val="007D5DA0"/>
    <w:rsid w:val="007D7A32"/>
    <w:rsid w:val="007D7B00"/>
    <w:rsid w:val="007D7BB7"/>
    <w:rsid w:val="007E0EDE"/>
    <w:rsid w:val="007E16DE"/>
    <w:rsid w:val="007E35DE"/>
    <w:rsid w:val="007E3B8A"/>
    <w:rsid w:val="007E3D79"/>
    <w:rsid w:val="007E5579"/>
    <w:rsid w:val="007E6538"/>
    <w:rsid w:val="007E6D97"/>
    <w:rsid w:val="007E6F70"/>
    <w:rsid w:val="007E7C0E"/>
    <w:rsid w:val="007E7E00"/>
    <w:rsid w:val="007F07C9"/>
    <w:rsid w:val="007F1C0A"/>
    <w:rsid w:val="007F2041"/>
    <w:rsid w:val="007F586A"/>
    <w:rsid w:val="007F63BA"/>
    <w:rsid w:val="007F774F"/>
    <w:rsid w:val="00802189"/>
    <w:rsid w:val="00802876"/>
    <w:rsid w:val="00802FA5"/>
    <w:rsid w:val="008032A1"/>
    <w:rsid w:val="00803578"/>
    <w:rsid w:val="0080358B"/>
    <w:rsid w:val="00803E29"/>
    <w:rsid w:val="00804739"/>
    <w:rsid w:val="00805069"/>
    <w:rsid w:val="008062BA"/>
    <w:rsid w:val="0080648B"/>
    <w:rsid w:val="00806E74"/>
    <w:rsid w:val="00807316"/>
    <w:rsid w:val="008079DC"/>
    <w:rsid w:val="008106F3"/>
    <w:rsid w:val="00810839"/>
    <w:rsid w:val="00811464"/>
    <w:rsid w:val="008116F6"/>
    <w:rsid w:val="00811C28"/>
    <w:rsid w:val="00812285"/>
    <w:rsid w:val="0081278F"/>
    <w:rsid w:val="0081372F"/>
    <w:rsid w:val="008148CB"/>
    <w:rsid w:val="008149EB"/>
    <w:rsid w:val="00814DCD"/>
    <w:rsid w:val="00814EF9"/>
    <w:rsid w:val="00816F7C"/>
    <w:rsid w:val="00821DA1"/>
    <w:rsid w:val="008220A6"/>
    <w:rsid w:val="00822139"/>
    <w:rsid w:val="00822DC1"/>
    <w:rsid w:val="0082341B"/>
    <w:rsid w:val="00823572"/>
    <w:rsid w:val="00825F03"/>
    <w:rsid w:val="00827C2B"/>
    <w:rsid w:val="0083028C"/>
    <w:rsid w:val="00830ED1"/>
    <w:rsid w:val="00831EBF"/>
    <w:rsid w:val="00833451"/>
    <w:rsid w:val="008334A2"/>
    <w:rsid w:val="008336F2"/>
    <w:rsid w:val="00834ACB"/>
    <w:rsid w:val="008354A7"/>
    <w:rsid w:val="00836B3C"/>
    <w:rsid w:val="008372EE"/>
    <w:rsid w:val="0083753F"/>
    <w:rsid w:val="008430E3"/>
    <w:rsid w:val="00844CB9"/>
    <w:rsid w:val="008465A1"/>
    <w:rsid w:val="00846CA7"/>
    <w:rsid w:val="00847972"/>
    <w:rsid w:val="00847DBA"/>
    <w:rsid w:val="00850549"/>
    <w:rsid w:val="008540B1"/>
    <w:rsid w:val="008542EF"/>
    <w:rsid w:val="00854399"/>
    <w:rsid w:val="00855C34"/>
    <w:rsid w:val="00856CE8"/>
    <w:rsid w:val="00857073"/>
    <w:rsid w:val="00857B8C"/>
    <w:rsid w:val="00860000"/>
    <w:rsid w:val="00860C8E"/>
    <w:rsid w:val="00861B80"/>
    <w:rsid w:val="00862F5F"/>
    <w:rsid w:val="00863126"/>
    <w:rsid w:val="0086499C"/>
    <w:rsid w:val="00864C0A"/>
    <w:rsid w:val="00865669"/>
    <w:rsid w:val="00865904"/>
    <w:rsid w:val="0087265B"/>
    <w:rsid w:val="00872BDF"/>
    <w:rsid w:val="00873E04"/>
    <w:rsid w:val="0087456E"/>
    <w:rsid w:val="00874618"/>
    <w:rsid w:val="00876094"/>
    <w:rsid w:val="008768A4"/>
    <w:rsid w:val="008772CB"/>
    <w:rsid w:val="00877950"/>
    <w:rsid w:val="0088014C"/>
    <w:rsid w:val="008808CC"/>
    <w:rsid w:val="0088144F"/>
    <w:rsid w:val="008827F9"/>
    <w:rsid w:val="00882CBC"/>
    <w:rsid w:val="00883A12"/>
    <w:rsid w:val="00884900"/>
    <w:rsid w:val="00884C1B"/>
    <w:rsid w:val="00885086"/>
    <w:rsid w:val="00886870"/>
    <w:rsid w:val="008868D7"/>
    <w:rsid w:val="008868DD"/>
    <w:rsid w:val="00886D71"/>
    <w:rsid w:val="00886F06"/>
    <w:rsid w:val="00887D49"/>
    <w:rsid w:val="00890AEF"/>
    <w:rsid w:val="00890DF7"/>
    <w:rsid w:val="00891C93"/>
    <w:rsid w:val="008931B4"/>
    <w:rsid w:val="008936B0"/>
    <w:rsid w:val="00895A19"/>
    <w:rsid w:val="008971B7"/>
    <w:rsid w:val="008A2B53"/>
    <w:rsid w:val="008A2FCA"/>
    <w:rsid w:val="008A3302"/>
    <w:rsid w:val="008A354A"/>
    <w:rsid w:val="008A3959"/>
    <w:rsid w:val="008A4886"/>
    <w:rsid w:val="008A4BE9"/>
    <w:rsid w:val="008A4CBE"/>
    <w:rsid w:val="008A5976"/>
    <w:rsid w:val="008A5EB0"/>
    <w:rsid w:val="008A6950"/>
    <w:rsid w:val="008A79C2"/>
    <w:rsid w:val="008B0F53"/>
    <w:rsid w:val="008B10C0"/>
    <w:rsid w:val="008B5AE6"/>
    <w:rsid w:val="008B60AD"/>
    <w:rsid w:val="008B693E"/>
    <w:rsid w:val="008B6B43"/>
    <w:rsid w:val="008B705B"/>
    <w:rsid w:val="008B7257"/>
    <w:rsid w:val="008B75F1"/>
    <w:rsid w:val="008C017F"/>
    <w:rsid w:val="008C07DF"/>
    <w:rsid w:val="008C0921"/>
    <w:rsid w:val="008C1C7C"/>
    <w:rsid w:val="008C221F"/>
    <w:rsid w:val="008C3E4E"/>
    <w:rsid w:val="008C4C14"/>
    <w:rsid w:val="008C4F46"/>
    <w:rsid w:val="008C66B3"/>
    <w:rsid w:val="008C6A18"/>
    <w:rsid w:val="008C6EEC"/>
    <w:rsid w:val="008C7167"/>
    <w:rsid w:val="008D0F98"/>
    <w:rsid w:val="008D1883"/>
    <w:rsid w:val="008D2319"/>
    <w:rsid w:val="008D267A"/>
    <w:rsid w:val="008D3015"/>
    <w:rsid w:val="008D4BEC"/>
    <w:rsid w:val="008D4F88"/>
    <w:rsid w:val="008D56D2"/>
    <w:rsid w:val="008D5FFF"/>
    <w:rsid w:val="008D7CD7"/>
    <w:rsid w:val="008D7F61"/>
    <w:rsid w:val="008E055E"/>
    <w:rsid w:val="008E103E"/>
    <w:rsid w:val="008E29E2"/>
    <w:rsid w:val="008E3A8A"/>
    <w:rsid w:val="008E41BA"/>
    <w:rsid w:val="008E4DAF"/>
    <w:rsid w:val="008E4E75"/>
    <w:rsid w:val="008E6155"/>
    <w:rsid w:val="008E7209"/>
    <w:rsid w:val="008E7800"/>
    <w:rsid w:val="008E796B"/>
    <w:rsid w:val="008F0190"/>
    <w:rsid w:val="008F0213"/>
    <w:rsid w:val="008F30CF"/>
    <w:rsid w:val="008F3F8C"/>
    <w:rsid w:val="008F5900"/>
    <w:rsid w:val="008F6018"/>
    <w:rsid w:val="008F6F36"/>
    <w:rsid w:val="009000C5"/>
    <w:rsid w:val="009000E6"/>
    <w:rsid w:val="009010B7"/>
    <w:rsid w:val="0090141C"/>
    <w:rsid w:val="0090178F"/>
    <w:rsid w:val="009019E7"/>
    <w:rsid w:val="00901BB1"/>
    <w:rsid w:val="00903A9C"/>
    <w:rsid w:val="00903F9C"/>
    <w:rsid w:val="0090405C"/>
    <w:rsid w:val="00904276"/>
    <w:rsid w:val="00904E47"/>
    <w:rsid w:val="00905853"/>
    <w:rsid w:val="00906795"/>
    <w:rsid w:val="00906CA3"/>
    <w:rsid w:val="009071EA"/>
    <w:rsid w:val="00910152"/>
    <w:rsid w:val="0091064B"/>
    <w:rsid w:val="009107DC"/>
    <w:rsid w:val="00910D21"/>
    <w:rsid w:val="009112D3"/>
    <w:rsid w:val="009113EF"/>
    <w:rsid w:val="009122FE"/>
    <w:rsid w:val="009126BF"/>
    <w:rsid w:val="00912B3B"/>
    <w:rsid w:val="00915DE3"/>
    <w:rsid w:val="00916A2F"/>
    <w:rsid w:val="00916BDF"/>
    <w:rsid w:val="00917F68"/>
    <w:rsid w:val="00920CC5"/>
    <w:rsid w:val="0092107B"/>
    <w:rsid w:val="00921345"/>
    <w:rsid w:val="00921862"/>
    <w:rsid w:val="00921C40"/>
    <w:rsid w:val="0092223F"/>
    <w:rsid w:val="00922AFD"/>
    <w:rsid w:val="00923AC8"/>
    <w:rsid w:val="00924963"/>
    <w:rsid w:val="00926AF5"/>
    <w:rsid w:val="00930E1C"/>
    <w:rsid w:val="00932059"/>
    <w:rsid w:val="009326D8"/>
    <w:rsid w:val="00932C70"/>
    <w:rsid w:val="00933FBD"/>
    <w:rsid w:val="00934BD6"/>
    <w:rsid w:val="00934E19"/>
    <w:rsid w:val="00935C5C"/>
    <w:rsid w:val="009419F2"/>
    <w:rsid w:val="00941D64"/>
    <w:rsid w:val="00943203"/>
    <w:rsid w:val="00943601"/>
    <w:rsid w:val="00945A70"/>
    <w:rsid w:val="009470EC"/>
    <w:rsid w:val="009472FE"/>
    <w:rsid w:val="00947968"/>
    <w:rsid w:val="00947D9A"/>
    <w:rsid w:val="00950872"/>
    <w:rsid w:val="00951986"/>
    <w:rsid w:val="00955611"/>
    <w:rsid w:val="0095697A"/>
    <w:rsid w:val="009575E7"/>
    <w:rsid w:val="0095789A"/>
    <w:rsid w:val="00957CA0"/>
    <w:rsid w:val="009613F6"/>
    <w:rsid w:val="00962AAB"/>
    <w:rsid w:val="009631A2"/>
    <w:rsid w:val="009643B1"/>
    <w:rsid w:val="00965330"/>
    <w:rsid w:val="00965503"/>
    <w:rsid w:val="00965617"/>
    <w:rsid w:val="009658CB"/>
    <w:rsid w:val="00966010"/>
    <w:rsid w:val="00967D82"/>
    <w:rsid w:val="00970581"/>
    <w:rsid w:val="009705BE"/>
    <w:rsid w:val="00972E33"/>
    <w:rsid w:val="009737A0"/>
    <w:rsid w:val="00973948"/>
    <w:rsid w:val="00974965"/>
    <w:rsid w:val="00974CE0"/>
    <w:rsid w:val="009769A3"/>
    <w:rsid w:val="0098086A"/>
    <w:rsid w:val="00982C08"/>
    <w:rsid w:val="009853B6"/>
    <w:rsid w:val="009900FB"/>
    <w:rsid w:val="00993213"/>
    <w:rsid w:val="00993ADC"/>
    <w:rsid w:val="009945FA"/>
    <w:rsid w:val="00995031"/>
    <w:rsid w:val="009951A2"/>
    <w:rsid w:val="00995F78"/>
    <w:rsid w:val="009A0649"/>
    <w:rsid w:val="009A0F35"/>
    <w:rsid w:val="009A1B8F"/>
    <w:rsid w:val="009A3581"/>
    <w:rsid w:val="009A474B"/>
    <w:rsid w:val="009A589E"/>
    <w:rsid w:val="009A6C9F"/>
    <w:rsid w:val="009A6E39"/>
    <w:rsid w:val="009A71ED"/>
    <w:rsid w:val="009A7A37"/>
    <w:rsid w:val="009A7FE9"/>
    <w:rsid w:val="009B04FE"/>
    <w:rsid w:val="009B18B2"/>
    <w:rsid w:val="009B2129"/>
    <w:rsid w:val="009B37CD"/>
    <w:rsid w:val="009B3CEE"/>
    <w:rsid w:val="009B3F79"/>
    <w:rsid w:val="009B50B0"/>
    <w:rsid w:val="009B529D"/>
    <w:rsid w:val="009B547C"/>
    <w:rsid w:val="009B5845"/>
    <w:rsid w:val="009B5916"/>
    <w:rsid w:val="009B6511"/>
    <w:rsid w:val="009B7613"/>
    <w:rsid w:val="009B779C"/>
    <w:rsid w:val="009C017E"/>
    <w:rsid w:val="009C1777"/>
    <w:rsid w:val="009C2392"/>
    <w:rsid w:val="009C360B"/>
    <w:rsid w:val="009C4EA4"/>
    <w:rsid w:val="009C75DB"/>
    <w:rsid w:val="009D0566"/>
    <w:rsid w:val="009D06A7"/>
    <w:rsid w:val="009D11C2"/>
    <w:rsid w:val="009D1AD6"/>
    <w:rsid w:val="009D214F"/>
    <w:rsid w:val="009D563D"/>
    <w:rsid w:val="009D6100"/>
    <w:rsid w:val="009D680D"/>
    <w:rsid w:val="009E05F8"/>
    <w:rsid w:val="009E0697"/>
    <w:rsid w:val="009E1350"/>
    <w:rsid w:val="009E1601"/>
    <w:rsid w:val="009E1C41"/>
    <w:rsid w:val="009E34CF"/>
    <w:rsid w:val="009E3DF0"/>
    <w:rsid w:val="009E410E"/>
    <w:rsid w:val="009E4214"/>
    <w:rsid w:val="009E494A"/>
    <w:rsid w:val="009E49C6"/>
    <w:rsid w:val="009E5046"/>
    <w:rsid w:val="009E515B"/>
    <w:rsid w:val="009E522E"/>
    <w:rsid w:val="009E5E12"/>
    <w:rsid w:val="009E6C1B"/>
    <w:rsid w:val="009F0B84"/>
    <w:rsid w:val="009F3F09"/>
    <w:rsid w:val="009F44EF"/>
    <w:rsid w:val="009F5B3A"/>
    <w:rsid w:val="009F5C28"/>
    <w:rsid w:val="00A00EC2"/>
    <w:rsid w:val="00A018F1"/>
    <w:rsid w:val="00A01EF1"/>
    <w:rsid w:val="00A02663"/>
    <w:rsid w:val="00A02883"/>
    <w:rsid w:val="00A02A94"/>
    <w:rsid w:val="00A02B1A"/>
    <w:rsid w:val="00A03100"/>
    <w:rsid w:val="00A03864"/>
    <w:rsid w:val="00A04212"/>
    <w:rsid w:val="00A0441D"/>
    <w:rsid w:val="00A0554F"/>
    <w:rsid w:val="00A06742"/>
    <w:rsid w:val="00A10B6D"/>
    <w:rsid w:val="00A13933"/>
    <w:rsid w:val="00A1601D"/>
    <w:rsid w:val="00A172C1"/>
    <w:rsid w:val="00A174FE"/>
    <w:rsid w:val="00A175E4"/>
    <w:rsid w:val="00A17AD4"/>
    <w:rsid w:val="00A202DA"/>
    <w:rsid w:val="00A216DD"/>
    <w:rsid w:val="00A2254E"/>
    <w:rsid w:val="00A2386D"/>
    <w:rsid w:val="00A24459"/>
    <w:rsid w:val="00A250D4"/>
    <w:rsid w:val="00A27223"/>
    <w:rsid w:val="00A2724E"/>
    <w:rsid w:val="00A27635"/>
    <w:rsid w:val="00A27F5D"/>
    <w:rsid w:val="00A30FDC"/>
    <w:rsid w:val="00A3196F"/>
    <w:rsid w:val="00A323A5"/>
    <w:rsid w:val="00A32B81"/>
    <w:rsid w:val="00A338AD"/>
    <w:rsid w:val="00A35CE0"/>
    <w:rsid w:val="00A3608C"/>
    <w:rsid w:val="00A3682A"/>
    <w:rsid w:val="00A370F7"/>
    <w:rsid w:val="00A41401"/>
    <w:rsid w:val="00A41524"/>
    <w:rsid w:val="00A4267F"/>
    <w:rsid w:val="00A426A0"/>
    <w:rsid w:val="00A43F2E"/>
    <w:rsid w:val="00A44599"/>
    <w:rsid w:val="00A44BE4"/>
    <w:rsid w:val="00A44E14"/>
    <w:rsid w:val="00A45F1A"/>
    <w:rsid w:val="00A476A1"/>
    <w:rsid w:val="00A47E50"/>
    <w:rsid w:val="00A50598"/>
    <w:rsid w:val="00A50913"/>
    <w:rsid w:val="00A51438"/>
    <w:rsid w:val="00A51F94"/>
    <w:rsid w:val="00A52F45"/>
    <w:rsid w:val="00A560F6"/>
    <w:rsid w:val="00A56E45"/>
    <w:rsid w:val="00A6027B"/>
    <w:rsid w:val="00A60E46"/>
    <w:rsid w:val="00A60FAF"/>
    <w:rsid w:val="00A61339"/>
    <w:rsid w:val="00A614A6"/>
    <w:rsid w:val="00A615A4"/>
    <w:rsid w:val="00A623D0"/>
    <w:rsid w:val="00A625E9"/>
    <w:rsid w:val="00A6397C"/>
    <w:rsid w:val="00A6505E"/>
    <w:rsid w:val="00A65379"/>
    <w:rsid w:val="00A70351"/>
    <w:rsid w:val="00A705D4"/>
    <w:rsid w:val="00A70773"/>
    <w:rsid w:val="00A70DA4"/>
    <w:rsid w:val="00A7302E"/>
    <w:rsid w:val="00A73EBF"/>
    <w:rsid w:val="00A748C0"/>
    <w:rsid w:val="00A74CD3"/>
    <w:rsid w:val="00A75349"/>
    <w:rsid w:val="00A75E18"/>
    <w:rsid w:val="00A76AB5"/>
    <w:rsid w:val="00A77E03"/>
    <w:rsid w:val="00A8097C"/>
    <w:rsid w:val="00A80AAB"/>
    <w:rsid w:val="00A81B83"/>
    <w:rsid w:val="00A82802"/>
    <w:rsid w:val="00A82E93"/>
    <w:rsid w:val="00A85917"/>
    <w:rsid w:val="00A85F9E"/>
    <w:rsid w:val="00A8741C"/>
    <w:rsid w:val="00A90804"/>
    <w:rsid w:val="00A90910"/>
    <w:rsid w:val="00A93705"/>
    <w:rsid w:val="00A93E73"/>
    <w:rsid w:val="00A94257"/>
    <w:rsid w:val="00A9514B"/>
    <w:rsid w:val="00A96BEB"/>
    <w:rsid w:val="00A97553"/>
    <w:rsid w:val="00AA05BA"/>
    <w:rsid w:val="00AA305B"/>
    <w:rsid w:val="00AA34B1"/>
    <w:rsid w:val="00AA483B"/>
    <w:rsid w:val="00AA49BF"/>
    <w:rsid w:val="00AA579C"/>
    <w:rsid w:val="00AA5C73"/>
    <w:rsid w:val="00AA6987"/>
    <w:rsid w:val="00AA7920"/>
    <w:rsid w:val="00AB07AC"/>
    <w:rsid w:val="00AB1641"/>
    <w:rsid w:val="00AB3735"/>
    <w:rsid w:val="00AB4866"/>
    <w:rsid w:val="00AB4FB2"/>
    <w:rsid w:val="00AB5508"/>
    <w:rsid w:val="00AB5D5D"/>
    <w:rsid w:val="00AC15DE"/>
    <w:rsid w:val="00AC16C7"/>
    <w:rsid w:val="00AC2FB9"/>
    <w:rsid w:val="00AC38B1"/>
    <w:rsid w:val="00AC43BF"/>
    <w:rsid w:val="00AC4895"/>
    <w:rsid w:val="00AC54F2"/>
    <w:rsid w:val="00AC5F9E"/>
    <w:rsid w:val="00AC602D"/>
    <w:rsid w:val="00AC64AE"/>
    <w:rsid w:val="00AC6978"/>
    <w:rsid w:val="00AC6985"/>
    <w:rsid w:val="00AD00B8"/>
    <w:rsid w:val="00AD0F41"/>
    <w:rsid w:val="00AD0FBE"/>
    <w:rsid w:val="00AD367B"/>
    <w:rsid w:val="00AD38D6"/>
    <w:rsid w:val="00AD3A57"/>
    <w:rsid w:val="00AD6054"/>
    <w:rsid w:val="00AD64BE"/>
    <w:rsid w:val="00AD6B72"/>
    <w:rsid w:val="00AE1DCD"/>
    <w:rsid w:val="00AE29CE"/>
    <w:rsid w:val="00AE2E50"/>
    <w:rsid w:val="00AE324C"/>
    <w:rsid w:val="00AE4991"/>
    <w:rsid w:val="00AE4CE9"/>
    <w:rsid w:val="00AE4E13"/>
    <w:rsid w:val="00AE5C3A"/>
    <w:rsid w:val="00AE5DBF"/>
    <w:rsid w:val="00AE6515"/>
    <w:rsid w:val="00AE76F5"/>
    <w:rsid w:val="00AF090F"/>
    <w:rsid w:val="00AF0BB5"/>
    <w:rsid w:val="00AF2E91"/>
    <w:rsid w:val="00AF35C5"/>
    <w:rsid w:val="00AF3D20"/>
    <w:rsid w:val="00AF4419"/>
    <w:rsid w:val="00AF502A"/>
    <w:rsid w:val="00B00216"/>
    <w:rsid w:val="00B02337"/>
    <w:rsid w:val="00B02CAF"/>
    <w:rsid w:val="00B03585"/>
    <w:rsid w:val="00B03FA7"/>
    <w:rsid w:val="00B047BD"/>
    <w:rsid w:val="00B05EBE"/>
    <w:rsid w:val="00B1176B"/>
    <w:rsid w:val="00B121EF"/>
    <w:rsid w:val="00B12703"/>
    <w:rsid w:val="00B13064"/>
    <w:rsid w:val="00B1521C"/>
    <w:rsid w:val="00B15587"/>
    <w:rsid w:val="00B159B6"/>
    <w:rsid w:val="00B17F2E"/>
    <w:rsid w:val="00B209BA"/>
    <w:rsid w:val="00B20B75"/>
    <w:rsid w:val="00B2138F"/>
    <w:rsid w:val="00B220CD"/>
    <w:rsid w:val="00B23FD8"/>
    <w:rsid w:val="00B24E5A"/>
    <w:rsid w:val="00B259A6"/>
    <w:rsid w:val="00B2613E"/>
    <w:rsid w:val="00B30660"/>
    <w:rsid w:val="00B3071D"/>
    <w:rsid w:val="00B3102F"/>
    <w:rsid w:val="00B33823"/>
    <w:rsid w:val="00B34607"/>
    <w:rsid w:val="00B34A86"/>
    <w:rsid w:val="00B34B40"/>
    <w:rsid w:val="00B3558E"/>
    <w:rsid w:val="00B3629B"/>
    <w:rsid w:val="00B36D35"/>
    <w:rsid w:val="00B37412"/>
    <w:rsid w:val="00B405D2"/>
    <w:rsid w:val="00B42000"/>
    <w:rsid w:val="00B42585"/>
    <w:rsid w:val="00B42A5B"/>
    <w:rsid w:val="00B42AAC"/>
    <w:rsid w:val="00B43683"/>
    <w:rsid w:val="00B4590B"/>
    <w:rsid w:val="00B46E92"/>
    <w:rsid w:val="00B47CD9"/>
    <w:rsid w:val="00B500B7"/>
    <w:rsid w:val="00B505C3"/>
    <w:rsid w:val="00B52436"/>
    <w:rsid w:val="00B527A4"/>
    <w:rsid w:val="00B527ED"/>
    <w:rsid w:val="00B52A1B"/>
    <w:rsid w:val="00B54BEF"/>
    <w:rsid w:val="00B5737C"/>
    <w:rsid w:val="00B60A62"/>
    <w:rsid w:val="00B60CE5"/>
    <w:rsid w:val="00B61EC2"/>
    <w:rsid w:val="00B61F59"/>
    <w:rsid w:val="00B620AD"/>
    <w:rsid w:val="00B6507A"/>
    <w:rsid w:val="00B66DD7"/>
    <w:rsid w:val="00B66EDA"/>
    <w:rsid w:val="00B709A5"/>
    <w:rsid w:val="00B70B17"/>
    <w:rsid w:val="00B70F94"/>
    <w:rsid w:val="00B7238A"/>
    <w:rsid w:val="00B73C1A"/>
    <w:rsid w:val="00B73F48"/>
    <w:rsid w:val="00B74AA5"/>
    <w:rsid w:val="00B7519A"/>
    <w:rsid w:val="00B75B6A"/>
    <w:rsid w:val="00B76B0C"/>
    <w:rsid w:val="00B80102"/>
    <w:rsid w:val="00B80856"/>
    <w:rsid w:val="00B81FC4"/>
    <w:rsid w:val="00B83BF1"/>
    <w:rsid w:val="00B842D4"/>
    <w:rsid w:val="00B845BC"/>
    <w:rsid w:val="00B848F0"/>
    <w:rsid w:val="00B85B6B"/>
    <w:rsid w:val="00B85E01"/>
    <w:rsid w:val="00B85F53"/>
    <w:rsid w:val="00B862F0"/>
    <w:rsid w:val="00B8682E"/>
    <w:rsid w:val="00B8756B"/>
    <w:rsid w:val="00B91156"/>
    <w:rsid w:val="00B911A0"/>
    <w:rsid w:val="00B91F0F"/>
    <w:rsid w:val="00B925AD"/>
    <w:rsid w:val="00B92F8D"/>
    <w:rsid w:val="00B930CF"/>
    <w:rsid w:val="00B93EBC"/>
    <w:rsid w:val="00B9429C"/>
    <w:rsid w:val="00B94387"/>
    <w:rsid w:val="00B9440C"/>
    <w:rsid w:val="00B94E90"/>
    <w:rsid w:val="00B9644E"/>
    <w:rsid w:val="00B9672A"/>
    <w:rsid w:val="00B96D3A"/>
    <w:rsid w:val="00B97AE0"/>
    <w:rsid w:val="00B97B74"/>
    <w:rsid w:val="00BA0FED"/>
    <w:rsid w:val="00BA17C8"/>
    <w:rsid w:val="00BA3342"/>
    <w:rsid w:val="00BA3D2A"/>
    <w:rsid w:val="00BA55F6"/>
    <w:rsid w:val="00BA5C63"/>
    <w:rsid w:val="00BA6D44"/>
    <w:rsid w:val="00BB036E"/>
    <w:rsid w:val="00BB168B"/>
    <w:rsid w:val="00BB20B7"/>
    <w:rsid w:val="00BB2498"/>
    <w:rsid w:val="00BB287E"/>
    <w:rsid w:val="00BB308B"/>
    <w:rsid w:val="00BB34C1"/>
    <w:rsid w:val="00BB54FB"/>
    <w:rsid w:val="00BB6D11"/>
    <w:rsid w:val="00BB6E04"/>
    <w:rsid w:val="00BB7518"/>
    <w:rsid w:val="00BB7C43"/>
    <w:rsid w:val="00BC0A89"/>
    <w:rsid w:val="00BC11FD"/>
    <w:rsid w:val="00BC175B"/>
    <w:rsid w:val="00BC1DB8"/>
    <w:rsid w:val="00BC28A5"/>
    <w:rsid w:val="00BC2CEC"/>
    <w:rsid w:val="00BC2E9C"/>
    <w:rsid w:val="00BC68BE"/>
    <w:rsid w:val="00BD15F0"/>
    <w:rsid w:val="00BD1C80"/>
    <w:rsid w:val="00BD2078"/>
    <w:rsid w:val="00BD39EF"/>
    <w:rsid w:val="00BD404A"/>
    <w:rsid w:val="00BD42C0"/>
    <w:rsid w:val="00BD603C"/>
    <w:rsid w:val="00BD67F4"/>
    <w:rsid w:val="00BE0349"/>
    <w:rsid w:val="00BE09CB"/>
    <w:rsid w:val="00BE1E88"/>
    <w:rsid w:val="00BE2445"/>
    <w:rsid w:val="00BE2FB1"/>
    <w:rsid w:val="00BE36F8"/>
    <w:rsid w:val="00BE42A1"/>
    <w:rsid w:val="00BE4885"/>
    <w:rsid w:val="00BE507D"/>
    <w:rsid w:val="00BE749A"/>
    <w:rsid w:val="00BE75BB"/>
    <w:rsid w:val="00BF0D86"/>
    <w:rsid w:val="00BF10B7"/>
    <w:rsid w:val="00BF1811"/>
    <w:rsid w:val="00BF38FB"/>
    <w:rsid w:val="00BF4702"/>
    <w:rsid w:val="00BF6C5E"/>
    <w:rsid w:val="00BF7369"/>
    <w:rsid w:val="00C004BD"/>
    <w:rsid w:val="00C00EB1"/>
    <w:rsid w:val="00C0133B"/>
    <w:rsid w:val="00C032E1"/>
    <w:rsid w:val="00C0488F"/>
    <w:rsid w:val="00C05AB2"/>
    <w:rsid w:val="00C071B6"/>
    <w:rsid w:val="00C0739E"/>
    <w:rsid w:val="00C07806"/>
    <w:rsid w:val="00C110B2"/>
    <w:rsid w:val="00C1113C"/>
    <w:rsid w:val="00C11304"/>
    <w:rsid w:val="00C114E7"/>
    <w:rsid w:val="00C13F8C"/>
    <w:rsid w:val="00C14DB5"/>
    <w:rsid w:val="00C14EAD"/>
    <w:rsid w:val="00C156A5"/>
    <w:rsid w:val="00C15D05"/>
    <w:rsid w:val="00C166C2"/>
    <w:rsid w:val="00C168A0"/>
    <w:rsid w:val="00C16AB0"/>
    <w:rsid w:val="00C21DB3"/>
    <w:rsid w:val="00C21E9D"/>
    <w:rsid w:val="00C23211"/>
    <w:rsid w:val="00C23639"/>
    <w:rsid w:val="00C23C48"/>
    <w:rsid w:val="00C255BF"/>
    <w:rsid w:val="00C25849"/>
    <w:rsid w:val="00C25C14"/>
    <w:rsid w:val="00C26D7C"/>
    <w:rsid w:val="00C27623"/>
    <w:rsid w:val="00C27B47"/>
    <w:rsid w:val="00C3060B"/>
    <w:rsid w:val="00C32CA5"/>
    <w:rsid w:val="00C33317"/>
    <w:rsid w:val="00C33F54"/>
    <w:rsid w:val="00C34062"/>
    <w:rsid w:val="00C346C9"/>
    <w:rsid w:val="00C3573D"/>
    <w:rsid w:val="00C35C88"/>
    <w:rsid w:val="00C36FAB"/>
    <w:rsid w:val="00C3773C"/>
    <w:rsid w:val="00C37E3F"/>
    <w:rsid w:val="00C41940"/>
    <w:rsid w:val="00C42547"/>
    <w:rsid w:val="00C43B74"/>
    <w:rsid w:val="00C4407C"/>
    <w:rsid w:val="00C465DC"/>
    <w:rsid w:val="00C46896"/>
    <w:rsid w:val="00C529A0"/>
    <w:rsid w:val="00C52D09"/>
    <w:rsid w:val="00C5387F"/>
    <w:rsid w:val="00C5403E"/>
    <w:rsid w:val="00C54055"/>
    <w:rsid w:val="00C54369"/>
    <w:rsid w:val="00C5465E"/>
    <w:rsid w:val="00C54C76"/>
    <w:rsid w:val="00C567D4"/>
    <w:rsid w:val="00C568FC"/>
    <w:rsid w:val="00C573D1"/>
    <w:rsid w:val="00C60681"/>
    <w:rsid w:val="00C6107A"/>
    <w:rsid w:val="00C62898"/>
    <w:rsid w:val="00C63647"/>
    <w:rsid w:val="00C644E9"/>
    <w:rsid w:val="00C64D12"/>
    <w:rsid w:val="00C6667B"/>
    <w:rsid w:val="00C66FB1"/>
    <w:rsid w:val="00C70C1C"/>
    <w:rsid w:val="00C70E41"/>
    <w:rsid w:val="00C74D25"/>
    <w:rsid w:val="00C7567A"/>
    <w:rsid w:val="00C7573E"/>
    <w:rsid w:val="00C76461"/>
    <w:rsid w:val="00C766CD"/>
    <w:rsid w:val="00C76767"/>
    <w:rsid w:val="00C773CC"/>
    <w:rsid w:val="00C7742C"/>
    <w:rsid w:val="00C80CC4"/>
    <w:rsid w:val="00C81953"/>
    <w:rsid w:val="00C8388B"/>
    <w:rsid w:val="00C84EFA"/>
    <w:rsid w:val="00C85B68"/>
    <w:rsid w:val="00C865EB"/>
    <w:rsid w:val="00C905CC"/>
    <w:rsid w:val="00C917E9"/>
    <w:rsid w:val="00C92791"/>
    <w:rsid w:val="00C92BEF"/>
    <w:rsid w:val="00C93F39"/>
    <w:rsid w:val="00C97590"/>
    <w:rsid w:val="00C97B23"/>
    <w:rsid w:val="00C97EE7"/>
    <w:rsid w:val="00CA114B"/>
    <w:rsid w:val="00CA23A4"/>
    <w:rsid w:val="00CA250A"/>
    <w:rsid w:val="00CA2CE6"/>
    <w:rsid w:val="00CA3E90"/>
    <w:rsid w:val="00CA481F"/>
    <w:rsid w:val="00CA4927"/>
    <w:rsid w:val="00CA4A54"/>
    <w:rsid w:val="00CA5530"/>
    <w:rsid w:val="00CA57E1"/>
    <w:rsid w:val="00CA5DE8"/>
    <w:rsid w:val="00CA5EBA"/>
    <w:rsid w:val="00CA7456"/>
    <w:rsid w:val="00CB05FA"/>
    <w:rsid w:val="00CB208D"/>
    <w:rsid w:val="00CB31BC"/>
    <w:rsid w:val="00CB3395"/>
    <w:rsid w:val="00CB5D91"/>
    <w:rsid w:val="00CB671B"/>
    <w:rsid w:val="00CB6F6D"/>
    <w:rsid w:val="00CB76DC"/>
    <w:rsid w:val="00CB7CAE"/>
    <w:rsid w:val="00CC05E5"/>
    <w:rsid w:val="00CC12DE"/>
    <w:rsid w:val="00CC3AC7"/>
    <w:rsid w:val="00CC3D32"/>
    <w:rsid w:val="00CC4F84"/>
    <w:rsid w:val="00CC507A"/>
    <w:rsid w:val="00CC5E01"/>
    <w:rsid w:val="00CC5E20"/>
    <w:rsid w:val="00CD01DB"/>
    <w:rsid w:val="00CD0865"/>
    <w:rsid w:val="00CD1807"/>
    <w:rsid w:val="00CD1B84"/>
    <w:rsid w:val="00CD236B"/>
    <w:rsid w:val="00CD26D7"/>
    <w:rsid w:val="00CD2745"/>
    <w:rsid w:val="00CD39A3"/>
    <w:rsid w:val="00CD4029"/>
    <w:rsid w:val="00CD4161"/>
    <w:rsid w:val="00CD4BAA"/>
    <w:rsid w:val="00CD5094"/>
    <w:rsid w:val="00CD5504"/>
    <w:rsid w:val="00CD7D43"/>
    <w:rsid w:val="00CD7D78"/>
    <w:rsid w:val="00CE0A71"/>
    <w:rsid w:val="00CE1212"/>
    <w:rsid w:val="00CE27F7"/>
    <w:rsid w:val="00CE2BC1"/>
    <w:rsid w:val="00CE2EBF"/>
    <w:rsid w:val="00CE4076"/>
    <w:rsid w:val="00CE45B7"/>
    <w:rsid w:val="00CE4B7B"/>
    <w:rsid w:val="00CE53A5"/>
    <w:rsid w:val="00CF07E4"/>
    <w:rsid w:val="00CF0D29"/>
    <w:rsid w:val="00CF15BD"/>
    <w:rsid w:val="00CF1AFA"/>
    <w:rsid w:val="00CF1B17"/>
    <w:rsid w:val="00CF2D94"/>
    <w:rsid w:val="00CF31B5"/>
    <w:rsid w:val="00CF6D3D"/>
    <w:rsid w:val="00CF7F3F"/>
    <w:rsid w:val="00D005C9"/>
    <w:rsid w:val="00D00BEE"/>
    <w:rsid w:val="00D020F8"/>
    <w:rsid w:val="00D02C2B"/>
    <w:rsid w:val="00D030C0"/>
    <w:rsid w:val="00D03503"/>
    <w:rsid w:val="00D03A21"/>
    <w:rsid w:val="00D0529A"/>
    <w:rsid w:val="00D05C0A"/>
    <w:rsid w:val="00D06C89"/>
    <w:rsid w:val="00D06D04"/>
    <w:rsid w:val="00D11673"/>
    <w:rsid w:val="00D122D6"/>
    <w:rsid w:val="00D12686"/>
    <w:rsid w:val="00D1328F"/>
    <w:rsid w:val="00D13416"/>
    <w:rsid w:val="00D15806"/>
    <w:rsid w:val="00D171FF"/>
    <w:rsid w:val="00D1731D"/>
    <w:rsid w:val="00D1746D"/>
    <w:rsid w:val="00D1756F"/>
    <w:rsid w:val="00D17B2F"/>
    <w:rsid w:val="00D17E06"/>
    <w:rsid w:val="00D20B8C"/>
    <w:rsid w:val="00D21C1F"/>
    <w:rsid w:val="00D24240"/>
    <w:rsid w:val="00D2450F"/>
    <w:rsid w:val="00D259F3"/>
    <w:rsid w:val="00D25DD0"/>
    <w:rsid w:val="00D25FC3"/>
    <w:rsid w:val="00D260FB"/>
    <w:rsid w:val="00D2661B"/>
    <w:rsid w:val="00D27239"/>
    <w:rsid w:val="00D273DD"/>
    <w:rsid w:val="00D277E6"/>
    <w:rsid w:val="00D30151"/>
    <w:rsid w:val="00D30A41"/>
    <w:rsid w:val="00D3123A"/>
    <w:rsid w:val="00D31F99"/>
    <w:rsid w:val="00D33254"/>
    <w:rsid w:val="00D33A4D"/>
    <w:rsid w:val="00D34A38"/>
    <w:rsid w:val="00D36528"/>
    <w:rsid w:val="00D377E6"/>
    <w:rsid w:val="00D43352"/>
    <w:rsid w:val="00D43888"/>
    <w:rsid w:val="00D44654"/>
    <w:rsid w:val="00D45257"/>
    <w:rsid w:val="00D45498"/>
    <w:rsid w:val="00D45FD1"/>
    <w:rsid w:val="00D469AC"/>
    <w:rsid w:val="00D473C6"/>
    <w:rsid w:val="00D5031D"/>
    <w:rsid w:val="00D504D7"/>
    <w:rsid w:val="00D51FEF"/>
    <w:rsid w:val="00D53DF0"/>
    <w:rsid w:val="00D53E86"/>
    <w:rsid w:val="00D54090"/>
    <w:rsid w:val="00D54099"/>
    <w:rsid w:val="00D568B5"/>
    <w:rsid w:val="00D575C5"/>
    <w:rsid w:val="00D57CB2"/>
    <w:rsid w:val="00D57EEF"/>
    <w:rsid w:val="00D60329"/>
    <w:rsid w:val="00D604C5"/>
    <w:rsid w:val="00D613CD"/>
    <w:rsid w:val="00D625B5"/>
    <w:rsid w:val="00D63376"/>
    <w:rsid w:val="00D64A5F"/>
    <w:rsid w:val="00D65321"/>
    <w:rsid w:val="00D65FD7"/>
    <w:rsid w:val="00D66FBF"/>
    <w:rsid w:val="00D72449"/>
    <w:rsid w:val="00D75037"/>
    <w:rsid w:val="00D75219"/>
    <w:rsid w:val="00D7571B"/>
    <w:rsid w:val="00D7765E"/>
    <w:rsid w:val="00D80350"/>
    <w:rsid w:val="00D811EA"/>
    <w:rsid w:val="00D816A9"/>
    <w:rsid w:val="00D8204E"/>
    <w:rsid w:val="00D82F1E"/>
    <w:rsid w:val="00D83E69"/>
    <w:rsid w:val="00D8511D"/>
    <w:rsid w:val="00D86F75"/>
    <w:rsid w:val="00D878E8"/>
    <w:rsid w:val="00D87AD4"/>
    <w:rsid w:val="00D90EB0"/>
    <w:rsid w:val="00D929DE"/>
    <w:rsid w:val="00D92A09"/>
    <w:rsid w:val="00D92F72"/>
    <w:rsid w:val="00D93A53"/>
    <w:rsid w:val="00D943BB"/>
    <w:rsid w:val="00D9470A"/>
    <w:rsid w:val="00D94C1E"/>
    <w:rsid w:val="00D9521D"/>
    <w:rsid w:val="00D952FF"/>
    <w:rsid w:val="00D95C1A"/>
    <w:rsid w:val="00D95F24"/>
    <w:rsid w:val="00DA04AD"/>
    <w:rsid w:val="00DA0C8C"/>
    <w:rsid w:val="00DA16C2"/>
    <w:rsid w:val="00DA20E9"/>
    <w:rsid w:val="00DA37DB"/>
    <w:rsid w:val="00DA3D61"/>
    <w:rsid w:val="00DA3FBA"/>
    <w:rsid w:val="00DA4008"/>
    <w:rsid w:val="00DA42B2"/>
    <w:rsid w:val="00DA54EE"/>
    <w:rsid w:val="00DA5AA7"/>
    <w:rsid w:val="00DA5F62"/>
    <w:rsid w:val="00DA6D52"/>
    <w:rsid w:val="00DB03FA"/>
    <w:rsid w:val="00DB0F04"/>
    <w:rsid w:val="00DB265E"/>
    <w:rsid w:val="00DB2903"/>
    <w:rsid w:val="00DB3AA4"/>
    <w:rsid w:val="00DB3EBA"/>
    <w:rsid w:val="00DB44C7"/>
    <w:rsid w:val="00DB5386"/>
    <w:rsid w:val="00DB577F"/>
    <w:rsid w:val="00DB7314"/>
    <w:rsid w:val="00DB77AA"/>
    <w:rsid w:val="00DB7FEF"/>
    <w:rsid w:val="00DC00CF"/>
    <w:rsid w:val="00DC0BF9"/>
    <w:rsid w:val="00DC0D3A"/>
    <w:rsid w:val="00DC19EF"/>
    <w:rsid w:val="00DC376C"/>
    <w:rsid w:val="00DC4AB2"/>
    <w:rsid w:val="00DC4ADB"/>
    <w:rsid w:val="00DC4B2A"/>
    <w:rsid w:val="00DC52EE"/>
    <w:rsid w:val="00DC60E3"/>
    <w:rsid w:val="00DC6727"/>
    <w:rsid w:val="00DC682C"/>
    <w:rsid w:val="00DC7DED"/>
    <w:rsid w:val="00DD0B3D"/>
    <w:rsid w:val="00DD176F"/>
    <w:rsid w:val="00DD1CAF"/>
    <w:rsid w:val="00DD2DF1"/>
    <w:rsid w:val="00DD3187"/>
    <w:rsid w:val="00DD38E0"/>
    <w:rsid w:val="00DD3B1C"/>
    <w:rsid w:val="00DD5BA9"/>
    <w:rsid w:val="00DD6290"/>
    <w:rsid w:val="00DD63CB"/>
    <w:rsid w:val="00DD6534"/>
    <w:rsid w:val="00DE069B"/>
    <w:rsid w:val="00DE23B1"/>
    <w:rsid w:val="00DE3A6D"/>
    <w:rsid w:val="00DE3F9B"/>
    <w:rsid w:val="00DE5838"/>
    <w:rsid w:val="00DE5A5E"/>
    <w:rsid w:val="00DE7D45"/>
    <w:rsid w:val="00DF1B88"/>
    <w:rsid w:val="00DF2002"/>
    <w:rsid w:val="00DF2AF7"/>
    <w:rsid w:val="00DF2E17"/>
    <w:rsid w:val="00DF51D3"/>
    <w:rsid w:val="00DF5319"/>
    <w:rsid w:val="00DF79D4"/>
    <w:rsid w:val="00DF7A5A"/>
    <w:rsid w:val="00DF7C98"/>
    <w:rsid w:val="00DF7E30"/>
    <w:rsid w:val="00E00A33"/>
    <w:rsid w:val="00E00A54"/>
    <w:rsid w:val="00E00B78"/>
    <w:rsid w:val="00E0145A"/>
    <w:rsid w:val="00E0208A"/>
    <w:rsid w:val="00E03DA8"/>
    <w:rsid w:val="00E04852"/>
    <w:rsid w:val="00E04FC5"/>
    <w:rsid w:val="00E05D2F"/>
    <w:rsid w:val="00E06234"/>
    <w:rsid w:val="00E069B8"/>
    <w:rsid w:val="00E10DC1"/>
    <w:rsid w:val="00E113EE"/>
    <w:rsid w:val="00E122F7"/>
    <w:rsid w:val="00E13A52"/>
    <w:rsid w:val="00E1434E"/>
    <w:rsid w:val="00E14FA8"/>
    <w:rsid w:val="00E16261"/>
    <w:rsid w:val="00E16D9A"/>
    <w:rsid w:val="00E16F57"/>
    <w:rsid w:val="00E17B4B"/>
    <w:rsid w:val="00E20CD9"/>
    <w:rsid w:val="00E210A5"/>
    <w:rsid w:val="00E22D5C"/>
    <w:rsid w:val="00E23868"/>
    <w:rsid w:val="00E23CE5"/>
    <w:rsid w:val="00E257AD"/>
    <w:rsid w:val="00E269B1"/>
    <w:rsid w:val="00E26CB9"/>
    <w:rsid w:val="00E275C7"/>
    <w:rsid w:val="00E27A3B"/>
    <w:rsid w:val="00E3097C"/>
    <w:rsid w:val="00E309D8"/>
    <w:rsid w:val="00E31DF2"/>
    <w:rsid w:val="00E3339C"/>
    <w:rsid w:val="00E33943"/>
    <w:rsid w:val="00E34565"/>
    <w:rsid w:val="00E34B83"/>
    <w:rsid w:val="00E34C3C"/>
    <w:rsid w:val="00E35164"/>
    <w:rsid w:val="00E35BE1"/>
    <w:rsid w:val="00E37811"/>
    <w:rsid w:val="00E403AF"/>
    <w:rsid w:val="00E40BDF"/>
    <w:rsid w:val="00E41730"/>
    <w:rsid w:val="00E41961"/>
    <w:rsid w:val="00E41C58"/>
    <w:rsid w:val="00E42E86"/>
    <w:rsid w:val="00E43186"/>
    <w:rsid w:val="00E4434B"/>
    <w:rsid w:val="00E44927"/>
    <w:rsid w:val="00E46C03"/>
    <w:rsid w:val="00E522CA"/>
    <w:rsid w:val="00E525E5"/>
    <w:rsid w:val="00E540B1"/>
    <w:rsid w:val="00E55A11"/>
    <w:rsid w:val="00E56047"/>
    <w:rsid w:val="00E564BB"/>
    <w:rsid w:val="00E570C9"/>
    <w:rsid w:val="00E57214"/>
    <w:rsid w:val="00E57E80"/>
    <w:rsid w:val="00E6175B"/>
    <w:rsid w:val="00E62A2F"/>
    <w:rsid w:val="00E63466"/>
    <w:rsid w:val="00E6391C"/>
    <w:rsid w:val="00E639D6"/>
    <w:rsid w:val="00E65F75"/>
    <w:rsid w:val="00E66385"/>
    <w:rsid w:val="00E66C59"/>
    <w:rsid w:val="00E72FE2"/>
    <w:rsid w:val="00E738B3"/>
    <w:rsid w:val="00E74174"/>
    <w:rsid w:val="00E74B7C"/>
    <w:rsid w:val="00E7537F"/>
    <w:rsid w:val="00E75920"/>
    <w:rsid w:val="00E76471"/>
    <w:rsid w:val="00E768E2"/>
    <w:rsid w:val="00E7728A"/>
    <w:rsid w:val="00E7793A"/>
    <w:rsid w:val="00E80546"/>
    <w:rsid w:val="00E80A14"/>
    <w:rsid w:val="00E81482"/>
    <w:rsid w:val="00E831FD"/>
    <w:rsid w:val="00E8437C"/>
    <w:rsid w:val="00E84386"/>
    <w:rsid w:val="00E85086"/>
    <w:rsid w:val="00E854B9"/>
    <w:rsid w:val="00E86A6D"/>
    <w:rsid w:val="00E86B0A"/>
    <w:rsid w:val="00E87609"/>
    <w:rsid w:val="00E90E3A"/>
    <w:rsid w:val="00E91EBE"/>
    <w:rsid w:val="00E9266A"/>
    <w:rsid w:val="00E93F40"/>
    <w:rsid w:val="00E942AC"/>
    <w:rsid w:val="00E947D1"/>
    <w:rsid w:val="00E959AA"/>
    <w:rsid w:val="00E95C3B"/>
    <w:rsid w:val="00EA0157"/>
    <w:rsid w:val="00EA032C"/>
    <w:rsid w:val="00EA12A2"/>
    <w:rsid w:val="00EA174F"/>
    <w:rsid w:val="00EA2FC2"/>
    <w:rsid w:val="00EA3612"/>
    <w:rsid w:val="00EA5D70"/>
    <w:rsid w:val="00EA6378"/>
    <w:rsid w:val="00EA717A"/>
    <w:rsid w:val="00EB1CC1"/>
    <w:rsid w:val="00EB220B"/>
    <w:rsid w:val="00EB2B53"/>
    <w:rsid w:val="00EB320C"/>
    <w:rsid w:val="00EB37F3"/>
    <w:rsid w:val="00EB3A9E"/>
    <w:rsid w:val="00EB47DB"/>
    <w:rsid w:val="00EB5793"/>
    <w:rsid w:val="00EB5C78"/>
    <w:rsid w:val="00EB6101"/>
    <w:rsid w:val="00EB616B"/>
    <w:rsid w:val="00EB61FD"/>
    <w:rsid w:val="00EB6C03"/>
    <w:rsid w:val="00EB70CE"/>
    <w:rsid w:val="00EB77ED"/>
    <w:rsid w:val="00EB7FF6"/>
    <w:rsid w:val="00EC0CF1"/>
    <w:rsid w:val="00EC127E"/>
    <w:rsid w:val="00EC1660"/>
    <w:rsid w:val="00EC1784"/>
    <w:rsid w:val="00EC2256"/>
    <w:rsid w:val="00EC308C"/>
    <w:rsid w:val="00EC384C"/>
    <w:rsid w:val="00EC3D77"/>
    <w:rsid w:val="00EC5674"/>
    <w:rsid w:val="00EC5CB4"/>
    <w:rsid w:val="00EC60EF"/>
    <w:rsid w:val="00EC660E"/>
    <w:rsid w:val="00EC6D38"/>
    <w:rsid w:val="00EC72E0"/>
    <w:rsid w:val="00EC73AB"/>
    <w:rsid w:val="00EC790F"/>
    <w:rsid w:val="00EC7BAF"/>
    <w:rsid w:val="00ED0B22"/>
    <w:rsid w:val="00ED1103"/>
    <w:rsid w:val="00ED1A85"/>
    <w:rsid w:val="00ED1BCE"/>
    <w:rsid w:val="00ED22AD"/>
    <w:rsid w:val="00ED374A"/>
    <w:rsid w:val="00ED3B73"/>
    <w:rsid w:val="00ED3CFA"/>
    <w:rsid w:val="00ED4285"/>
    <w:rsid w:val="00ED440F"/>
    <w:rsid w:val="00ED4A07"/>
    <w:rsid w:val="00ED5CD5"/>
    <w:rsid w:val="00ED5F41"/>
    <w:rsid w:val="00ED64E9"/>
    <w:rsid w:val="00ED6E5C"/>
    <w:rsid w:val="00ED7CC7"/>
    <w:rsid w:val="00EE19F9"/>
    <w:rsid w:val="00EE2F75"/>
    <w:rsid w:val="00EE412D"/>
    <w:rsid w:val="00EE4C82"/>
    <w:rsid w:val="00EE5634"/>
    <w:rsid w:val="00EE5C7C"/>
    <w:rsid w:val="00EE5E97"/>
    <w:rsid w:val="00EE61AA"/>
    <w:rsid w:val="00EE7890"/>
    <w:rsid w:val="00EE7FFD"/>
    <w:rsid w:val="00EF038B"/>
    <w:rsid w:val="00EF293E"/>
    <w:rsid w:val="00EF45F6"/>
    <w:rsid w:val="00EF5709"/>
    <w:rsid w:val="00EF59C2"/>
    <w:rsid w:val="00EF7DBB"/>
    <w:rsid w:val="00F005FA"/>
    <w:rsid w:val="00F01404"/>
    <w:rsid w:val="00F01A13"/>
    <w:rsid w:val="00F01D53"/>
    <w:rsid w:val="00F02D6A"/>
    <w:rsid w:val="00F032D8"/>
    <w:rsid w:val="00F03D08"/>
    <w:rsid w:val="00F04130"/>
    <w:rsid w:val="00F06167"/>
    <w:rsid w:val="00F06229"/>
    <w:rsid w:val="00F0650B"/>
    <w:rsid w:val="00F06ABF"/>
    <w:rsid w:val="00F06BC9"/>
    <w:rsid w:val="00F06C89"/>
    <w:rsid w:val="00F07560"/>
    <w:rsid w:val="00F1160D"/>
    <w:rsid w:val="00F11D13"/>
    <w:rsid w:val="00F121A8"/>
    <w:rsid w:val="00F1284A"/>
    <w:rsid w:val="00F12AF8"/>
    <w:rsid w:val="00F13040"/>
    <w:rsid w:val="00F14897"/>
    <w:rsid w:val="00F14E8B"/>
    <w:rsid w:val="00F15356"/>
    <w:rsid w:val="00F15E48"/>
    <w:rsid w:val="00F20ECA"/>
    <w:rsid w:val="00F20ED5"/>
    <w:rsid w:val="00F21565"/>
    <w:rsid w:val="00F21783"/>
    <w:rsid w:val="00F23008"/>
    <w:rsid w:val="00F23F90"/>
    <w:rsid w:val="00F24174"/>
    <w:rsid w:val="00F24188"/>
    <w:rsid w:val="00F24654"/>
    <w:rsid w:val="00F24DCA"/>
    <w:rsid w:val="00F25B16"/>
    <w:rsid w:val="00F273AA"/>
    <w:rsid w:val="00F27ABD"/>
    <w:rsid w:val="00F27ED2"/>
    <w:rsid w:val="00F305D7"/>
    <w:rsid w:val="00F30A88"/>
    <w:rsid w:val="00F31366"/>
    <w:rsid w:val="00F31463"/>
    <w:rsid w:val="00F31CC4"/>
    <w:rsid w:val="00F322B8"/>
    <w:rsid w:val="00F3292A"/>
    <w:rsid w:val="00F3329E"/>
    <w:rsid w:val="00F35595"/>
    <w:rsid w:val="00F35FCF"/>
    <w:rsid w:val="00F361C1"/>
    <w:rsid w:val="00F361CF"/>
    <w:rsid w:val="00F37467"/>
    <w:rsid w:val="00F37AAE"/>
    <w:rsid w:val="00F4268E"/>
    <w:rsid w:val="00F42B48"/>
    <w:rsid w:val="00F42F9C"/>
    <w:rsid w:val="00F44011"/>
    <w:rsid w:val="00F4556E"/>
    <w:rsid w:val="00F4643A"/>
    <w:rsid w:val="00F50146"/>
    <w:rsid w:val="00F5116C"/>
    <w:rsid w:val="00F51785"/>
    <w:rsid w:val="00F51C7C"/>
    <w:rsid w:val="00F52592"/>
    <w:rsid w:val="00F53377"/>
    <w:rsid w:val="00F53DE8"/>
    <w:rsid w:val="00F56135"/>
    <w:rsid w:val="00F565B5"/>
    <w:rsid w:val="00F5684C"/>
    <w:rsid w:val="00F568C7"/>
    <w:rsid w:val="00F571F1"/>
    <w:rsid w:val="00F5722F"/>
    <w:rsid w:val="00F5749A"/>
    <w:rsid w:val="00F57A58"/>
    <w:rsid w:val="00F60A6E"/>
    <w:rsid w:val="00F635AD"/>
    <w:rsid w:val="00F6410A"/>
    <w:rsid w:val="00F6520A"/>
    <w:rsid w:val="00F653D9"/>
    <w:rsid w:val="00F656D3"/>
    <w:rsid w:val="00F65DFD"/>
    <w:rsid w:val="00F6638B"/>
    <w:rsid w:val="00F67450"/>
    <w:rsid w:val="00F70B0D"/>
    <w:rsid w:val="00F73126"/>
    <w:rsid w:val="00F73A29"/>
    <w:rsid w:val="00F74C82"/>
    <w:rsid w:val="00F77A6A"/>
    <w:rsid w:val="00F77BB1"/>
    <w:rsid w:val="00F805AD"/>
    <w:rsid w:val="00F807CE"/>
    <w:rsid w:val="00F81C13"/>
    <w:rsid w:val="00F82457"/>
    <w:rsid w:val="00F82897"/>
    <w:rsid w:val="00F83C62"/>
    <w:rsid w:val="00F85949"/>
    <w:rsid w:val="00F86318"/>
    <w:rsid w:val="00F87246"/>
    <w:rsid w:val="00F873B7"/>
    <w:rsid w:val="00F87B5B"/>
    <w:rsid w:val="00F90FF2"/>
    <w:rsid w:val="00F9135D"/>
    <w:rsid w:val="00F91A78"/>
    <w:rsid w:val="00F91D69"/>
    <w:rsid w:val="00F92524"/>
    <w:rsid w:val="00F92CF6"/>
    <w:rsid w:val="00F939A2"/>
    <w:rsid w:val="00F93F73"/>
    <w:rsid w:val="00F941BA"/>
    <w:rsid w:val="00F952D1"/>
    <w:rsid w:val="00F95562"/>
    <w:rsid w:val="00F9601C"/>
    <w:rsid w:val="00F966F5"/>
    <w:rsid w:val="00F96A7A"/>
    <w:rsid w:val="00F96F3A"/>
    <w:rsid w:val="00F9705B"/>
    <w:rsid w:val="00F97CFC"/>
    <w:rsid w:val="00FA288A"/>
    <w:rsid w:val="00FA2964"/>
    <w:rsid w:val="00FA303C"/>
    <w:rsid w:val="00FA5D11"/>
    <w:rsid w:val="00FA67DF"/>
    <w:rsid w:val="00FA72F9"/>
    <w:rsid w:val="00FA7402"/>
    <w:rsid w:val="00FB077A"/>
    <w:rsid w:val="00FB0BF6"/>
    <w:rsid w:val="00FB0E47"/>
    <w:rsid w:val="00FB1ECA"/>
    <w:rsid w:val="00FB379B"/>
    <w:rsid w:val="00FB4DD6"/>
    <w:rsid w:val="00FB5920"/>
    <w:rsid w:val="00FB620E"/>
    <w:rsid w:val="00FB639B"/>
    <w:rsid w:val="00FB78AC"/>
    <w:rsid w:val="00FC0E35"/>
    <w:rsid w:val="00FC2364"/>
    <w:rsid w:val="00FC23FC"/>
    <w:rsid w:val="00FC3739"/>
    <w:rsid w:val="00FC3A68"/>
    <w:rsid w:val="00FC5905"/>
    <w:rsid w:val="00FC5DF4"/>
    <w:rsid w:val="00FC7CD3"/>
    <w:rsid w:val="00FD006C"/>
    <w:rsid w:val="00FD0904"/>
    <w:rsid w:val="00FD0DE7"/>
    <w:rsid w:val="00FD14E0"/>
    <w:rsid w:val="00FD1CA1"/>
    <w:rsid w:val="00FD231C"/>
    <w:rsid w:val="00FD2770"/>
    <w:rsid w:val="00FD45DB"/>
    <w:rsid w:val="00FD4819"/>
    <w:rsid w:val="00FD4FC2"/>
    <w:rsid w:val="00FD5191"/>
    <w:rsid w:val="00FD5E1F"/>
    <w:rsid w:val="00FD648E"/>
    <w:rsid w:val="00FE15D2"/>
    <w:rsid w:val="00FE1C5A"/>
    <w:rsid w:val="00FE3327"/>
    <w:rsid w:val="00FE333F"/>
    <w:rsid w:val="00FE39F7"/>
    <w:rsid w:val="00FE46AD"/>
    <w:rsid w:val="00FE4B12"/>
    <w:rsid w:val="00FE4E96"/>
    <w:rsid w:val="00FE54FA"/>
    <w:rsid w:val="00FE6317"/>
    <w:rsid w:val="00FE6A8C"/>
    <w:rsid w:val="00FE6CF6"/>
    <w:rsid w:val="00FE79AA"/>
    <w:rsid w:val="00FF1462"/>
    <w:rsid w:val="00FF2709"/>
    <w:rsid w:val="00FF2B8F"/>
    <w:rsid w:val="00FF2D6E"/>
    <w:rsid w:val="00FF33F5"/>
    <w:rsid w:val="00FF3889"/>
    <w:rsid w:val="00FF47B9"/>
    <w:rsid w:val="00FF643C"/>
    <w:rsid w:val="4448D4FD"/>
    <w:rsid w:val="72078DE8"/>
    <w:rsid w:val="7C97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12831"/>
  <w15:docId w15:val="{2F127F99-1FE5-46F7-9BEC-7EB1AF1D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8E2"/>
    <w:pPr>
      <w:spacing w:line="240" w:lineRule="atLeast"/>
    </w:pPr>
    <w:rPr>
      <w:color w:val="000000" w:themeColor="background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MCBodyCopy">
    <w:name w:val="AEMC Body Copy"/>
    <w:qFormat/>
    <w:rsid w:val="000C745C"/>
    <w:pPr>
      <w:spacing w:after="100" w:line="240" w:lineRule="atLeast"/>
    </w:pPr>
    <w:rPr>
      <w:color w:val="000000" w:themeColor="background1"/>
      <w:sz w:val="18"/>
    </w:rPr>
  </w:style>
  <w:style w:type="paragraph" w:styleId="Header">
    <w:name w:val="header"/>
    <w:aliases w:val="AEMC Header"/>
    <w:link w:val="HeaderChar"/>
    <w:uiPriority w:val="99"/>
    <w:unhideWhenUsed/>
    <w:rsid w:val="00D260FB"/>
    <w:pPr>
      <w:tabs>
        <w:tab w:val="center" w:pos="4513"/>
        <w:tab w:val="right" w:pos="9026"/>
      </w:tabs>
      <w:spacing w:after="0" w:line="180" w:lineRule="atLeast"/>
    </w:pPr>
    <w:rPr>
      <w:rFonts w:cs="Times New Roman (Body CS)"/>
      <w:color w:val="58595B" w:themeColor="accent4"/>
      <w:sz w:val="14"/>
      <w:szCs w:val="17"/>
    </w:rPr>
  </w:style>
  <w:style w:type="character" w:customStyle="1" w:styleId="HeaderChar">
    <w:name w:val="Header Char"/>
    <w:aliases w:val="AEMC Header Char"/>
    <w:basedOn w:val="DefaultParagraphFont"/>
    <w:link w:val="Header"/>
    <w:uiPriority w:val="99"/>
    <w:rsid w:val="00D260FB"/>
    <w:rPr>
      <w:rFonts w:cs="Times New Roman (Body CS)"/>
      <w:color w:val="58595B" w:themeColor="accent4"/>
      <w:sz w:val="14"/>
      <w:szCs w:val="17"/>
    </w:rPr>
  </w:style>
  <w:style w:type="paragraph" w:styleId="Footer">
    <w:name w:val="footer"/>
    <w:aliases w:val="AEMC Footer"/>
    <w:link w:val="FooterChar"/>
    <w:uiPriority w:val="99"/>
    <w:unhideWhenUsed/>
    <w:rsid w:val="00F65DFD"/>
    <w:pPr>
      <w:tabs>
        <w:tab w:val="center" w:pos="4513"/>
        <w:tab w:val="right" w:pos="9026"/>
      </w:tabs>
      <w:spacing w:after="0" w:line="180" w:lineRule="atLeast"/>
      <w:jc w:val="right"/>
    </w:pPr>
    <w:rPr>
      <w:caps/>
      <w:color w:val="58595B" w:themeColor="accent4"/>
      <w:sz w:val="14"/>
      <w:szCs w:val="14"/>
    </w:rPr>
  </w:style>
  <w:style w:type="character" w:customStyle="1" w:styleId="FooterChar">
    <w:name w:val="Footer Char"/>
    <w:aliases w:val="AEMC Footer Char"/>
    <w:basedOn w:val="DefaultParagraphFont"/>
    <w:link w:val="Footer"/>
    <w:uiPriority w:val="99"/>
    <w:rsid w:val="00F65DFD"/>
    <w:rPr>
      <w:caps/>
      <w:color w:val="58595B" w:themeColor="accent4"/>
      <w:sz w:val="14"/>
      <w:szCs w:val="14"/>
    </w:rPr>
  </w:style>
  <w:style w:type="paragraph" w:customStyle="1" w:styleId="AEMCHeaderL4">
    <w:name w:val="AEMC Header L4"/>
    <w:basedOn w:val="AEMCBodyCopy"/>
    <w:next w:val="AEMCBodyCopy"/>
    <w:qFormat/>
    <w:rsid w:val="004E4060"/>
    <w:pPr>
      <w:spacing w:before="300" w:line="260" w:lineRule="atLeast"/>
    </w:pPr>
    <w:rPr>
      <w:rFonts w:cs="Times New Roman (Body CS)"/>
      <w:caps/>
      <w:color w:val="00A8E5" w:themeColor="accent1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60A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MCHeaderL2">
    <w:name w:val="AEMC Header L2"/>
    <w:basedOn w:val="AEMCBodyCopy"/>
    <w:next w:val="AEMCBodyCopy"/>
    <w:qFormat/>
    <w:rsid w:val="0015555C"/>
    <w:pPr>
      <w:spacing w:after="300" w:line="420" w:lineRule="exact"/>
    </w:pPr>
    <w:rPr>
      <w:rFonts w:cs="Times New Roman (Body CS)"/>
      <w:caps/>
      <w:color w:val="58595B" w:themeColor="accent4"/>
      <w:sz w:val="36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F4268E"/>
  </w:style>
  <w:style w:type="paragraph" w:customStyle="1" w:styleId="AEMCBodyCopyNumberedList02">
    <w:name w:val="AEMC Body Copy Numbered List 02"/>
    <w:basedOn w:val="AEMCBodyCopy"/>
    <w:qFormat/>
    <w:rsid w:val="003332FA"/>
    <w:pPr>
      <w:numPr>
        <w:numId w:val="1"/>
      </w:numPr>
    </w:pPr>
  </w:style>
  <w:style w:type="paragraph" w:customStyle="1" w:styleId="AEMCBodyCopyNumberedList01">
    <w:name w:val="AEMC Body Copy Numbered List 01"/>
    <w:basedOn w:val="AEMCBodyCopy"/>
    <w:qFormat/>
    <w:rsid w:val="003332FA"/>
    <w:pPr>
      <w:numPr>
        <w:numId w:val="2"/>
      </w:numPr>
      <w:contextualSpacing/>
    </w:pPr>
  </w:style>
  <w:style w:type="paragraph" w:customStyle="1" w:styleId="AEMCBodyCopyBold">
    <w:name w:val="AEMC Body Copy Bold"/>
    <w:basedOn w:val="AEMCBodyCopy"/>
    <w:qFormat/>
    <w:rsid w:val="003332FA"/>
    <w:rPr>
      <w:b/>
    </w:rPr>
  </w:style>
  <w:style w:type="paragraph" w:customStyle="1" w:styleId="AEMCTableBodyCopyNumbers">
    <w:name w:val="AEMC Table Body Copy Numbers"/>
    <w:basedOn w:val="AEMCTableBodyCopy"/>
    <w:qFormat/>
    <w:rsid w:val="0015555C"/>
    <w:pPr>
      <w:numPr>
        <w:numId w:val="6"/>
      </w:numPr>
    </w:pPr>
  </w:style>
  <w:style w:type="paragraph" w:customStyle="1" w:styleId="AEMCBodyCopyItalics">
    <w:name w:val="AEMC Body Copy Italics"/>
    <w:basedOn w:val="AEMCBodyCopy"/>
    <w:qFormat/>
    <w:rsid w:val="003332FA"/>
    <w:rPr>
      <w:i/>
    </w:rPr>
  </w:style>
  <w:style w:type="paragraph" w:styleId="NormalWeb">
    <w:name w:val="Normal (Web)"/>
    <w:basedOn w:val="Normal"/>
    <w:uiPriority w:val="99"/>
    <w:semiHidden/>
    <w:unhideWhenUsed/>
    <w:rsid w:val="001F351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aliases w:val="AEMC Hyperlink"/>
    <w:uiPriority w:val="99"/>
    <w:unhideWhenUsed/>
    <w:rsid w:val="00E768E2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5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6A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03830"/>
  </w:style>
  <w:style w:type="character" w:customStyle="1" w:styleId="BodyTextChar">
    <w:name w:val="Body Text Char"/>
    <w:basedOn w:val="DefaultParagraphFont"/>
    <w:link w:val="BodyText"/>
    <w:uiPriority w:val="99"/>
    <w:semiHidden/>
    <w:rsid w:val="00403830"/>
    <w:rPr>
      <w:sz w:val="17"/>
    </w:rPr>
  </w:style>
  <w:style w:type="paragraph" w:styleId="Revision">
    <w:name w:val="Revision"/>
    <w:hidden/>
    <w:uiPriority w:val="99"/>
    <w:semiHidden/>
    <w:rsid w:val="00E05D2F"/>
    <w:pPr>
      <w:spacing w:after="0" w:line="240" w:lineRule="auto"/>
    </w:pPr>
    <w:rPr>
      <w:sz w:val="17"/>
    </w:rPr>
  </w:style>
  <w:style w:type="table" w:customStyle="1" w:styleId="GridTable4-Accent31">
    <w:name w:val="Grid Table 4 - Accent 31"/>
    <w:basedOn w:val="TableNormal"/>
    <w:uiPriority w:val="49"/>
    <w:rsid w:val="0098086A"/>
    <w:pPr>
      <w:spacing w:after="0" w:line="240" w:lineRule="auto"/>
    </w:pPr>
    <w:tblPr>
      <w:tblStyleRowBandSize w:val="1"/>
      <w:tblStyleColBandSize w:val="1"/>
      <w:tblBorders>
        <w:top w:val="single" w:sz="4" w:space="0" w:color="D8F1FA" w:themeColor="accent3" w:themeTint="99"/>
        <w:left w:val="single" w:sz="4" w:space="0" w:color="D8F1FA" w:themeColor="accent3" w:themeTint="99"/>
        <w:bottom w:val="single" w:sz="4" w:space="0" w:color="D8F1FA" w:themeColor="accent3" w:themeTint="99"/>
        <w:right w:val="single" w:sz="4" w:space="0" w:color="D8F1FA" w:themeColor="accent3" w:themeTint="99"/>
        <w:insideH w:val="single" w:sz="4" w:space="0" w:color="D8F1FA" w:themeColor="accent3" w:themeTint="99"/>
        <w:insideV w:val="single" w:sz="4" w:space="0" w:color="D8F1FA" w:themeColor="accent3" w:themeTint="99"/>
      </w:tblBorders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BFE9F8" w:themeColor="accent3"/>
          <w:left w:val="single" w:sz="4" w:space="0" w:color="BFE9F8" w:themeColor="accent3"/>
          <w:bottom w:val="single" w:sz="4" w:space="0" w:color="BFE9F8" w:themeColor="accent3"/>
          <w:right w:val="single" w:sz="4" w:space="0" w:color="BFE9F8" w:themeColor="accent3"/>
          <w:insideH w:val="nil"/>
          <w:insideV w:val="nil"/>
        </w:tcBorders>
        <w:shd w:val="clear" w:color="auto" w:fill="BFE9F8" w:themeFill="accent3"/>
      </w:tcPr>
    </w:tblStylePr>
    <w:tblStylePr w:type="lastRow">
      <w:rPr>
        <w:b/>
        <w:bCs/>
      </w:rPr>
      <w:tblPr/>
      <w:tcPr>
        <w:tcBorders>
          <w:top w:val="double" w:sz="4" w:space="0" w:color="BFE9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AFD" w:themeFill="accent3" w:themeFillTint="33"/>
      </w:tcPr>
    </w:tblStylePr>
    <w:tblStylePr w:type="band1Horz">
      <w:tblPr/>
      <w:tcPr>
        <w:shd w:val="clear" w:color="auto" w:fill="F2FAF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98086A"/>
    <w:pPr>
      <w:spacing w:after="0" w:line="240" w:lineRule="auto"/>
    </w:pPr>
    <w:tblPr>
      <w:tblStyleRowBandSize w:val="1"/>
      <w:tblStyleColBandSize w:val="1"/>
      <w:tblBorders>
        <w:top w:val="single" w:sz="4" w:space="0" w:color="E5E6E6" w:themeColor="accent6" w:themeTint="99"/>
        <w:left w:val="single" w:sz="4" w:space="0" w:color="E5E6E6" w:themeColor="accent6" w:themeTint="99"/>
        <w:bottom w:val="single" w:sz="4" w:space="0" w:color="E5E6E6" w:themeColor="accent6" w:themeTint="99"/>
        <w:right w:val="single" w:sz="4" w:space="0" w:color="E5E6E6" w:themeColor="accent6" w:themeTint="99"/>
        <w:insideH w:val="single" w:sz="4" w:space="0" w:color="E5E6E6" w:themeColor="accent6" w:themeTint="99"/>
        <w:insideV w:val="single" w:sz="4" w:space="0" w:color="E5E6E6" w:themeColor="accent6" w:themeTint="99"/>
      </w:tblBorders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D5D6D6" w:themeColor="accent6"/>
          <w:left w:val="single" w:sz="4" w:space="0" w:color="D5D6D6" w:themeColor="accent6"/>
          <w:bottom w:val="single" w:sz="4" w:space="0" w:color="D5D6D6" w:themeColor="accent6"/>
          <w:right w:val="single" w:sz="4" w:space="0" w:color="D5D6D6" w:themeColor="accent6"/>
          <w:insideH w:val="nil"/>
          <w:insideV w:val="nil"/>
        </w:tcBorders>
        <w:shd w:val="clear" w:color="auto" w:fill="D5D6D6" w:themeFill="accent6"/>
      </w:tcPr>
    </w:tblStylePr>
    <w:tblStylePr w:type="lastRow">
      <w:rPr>
        <w:b/>
        <w:bCs/>
      </w:rPr>
      <w:tblPr/>
      <w:tcPr>
        <w:tcBorders>
          <w:top w:val="double" w:sz="4" w:space="0" w:color="D5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6" w:themeFillTint="33"/>
      </w:tcPr>
    </w:tblStylePr>
    <w:tblStylePr w:type="band1Horz">
      <w:tblPr/>
      <w:tcPr>
        <w:shd w:val="clear" w:color="auto" w:fill="F6F6F6" w:themeFill="accent6" w:themeFillTint="33"/>
      </w:tcPr>
    </w:tblStylePr>
  </w:style>
  <w:style w:type="paragraph" w:customStyle="1" w:styleId="AEMCTableSource">
    <w:name w:val="AEMC Table Source"/>
    <w:basedOn w:val="AEMCBodyCopy"/>
    <w:qFormat/>
    <w:rsid w:val="00DB0F04"/>
    <w:pPr>
      <w:spacing w:before="100" w:after="0" w:line="160" w:lineRule="atLeast"/>
    </w:pPr>
    <w:rPr>
      <w:sz w:val="14"/>
      <w:szCs w:val="14"/>
    </w:rPr>
  </w:style>
  <w:style w:type="paragraph" w:customStyle="1" w:styleId="AEMCHEADERL1">
    <w:name w:val="AEMC HEADER L1"/>
    <w:basedOn w:val="Header"/>
    <w:next w:val="AEMCHeaderL2"/>
    <w:qFormat/>
    <w:rsid w:val="00056E2E"/>
    <w:pPr>
      <w:spacing w:line="500" w:lineRule="exact"/>
      <w:ind w:right="794"/>
    </w:pPr>
    <w:rPr>
      <w:b/>
      <w:noProof/>
      <w:color w:val="00A8E5" w:themeColor="accent1"/>
      <w:sz w:val="42"/>
      <w:szCs w:val="34"/>
      <w:lang w:eastAsia="en-GB"/>
    </w:rPr>
  </w:style>
  <w:style w:type="paragraph" w:customStyle="1" w:styleId="AEMCTableNote">
    <w:name w:val="AEMC Table Note"/>
    <w:basedOn w:val="AEMCTableSource"/>
    <w:next w:val="AEMCBodyCopy"/>
    <w:qFormat/>
    <w:rsid w:val="00A85F9E"/>
    <w:pPr>
      <w:spacing w:before="40" w:after="160"/>
    </w:pPr>
  </w:style>
  <w:style w:type="paragraph" w:customStyle="1" w:styleId="AEMCHeaderL3">
    <w:name w:val="AEMC Header L3"/>
    <w:basedOn w:val="AEMCHeaderL4"/>
    <w:qFormat/>
    <w:rsid w:val="004E4060"/>
    <w:pPr>
      <w:spacing w:before="0"/>
    </w:pPr>
    <w:rPr>
      <w:b/>
    </w:rPr>
  </w:style>
  <w:style w:type="paragraph" w:customStyle="1" w:styleId="AEMCTableBodyCopyLetters">
    <w:name w:val="AEMC Table Body Copy Letters"/>
    <w:basedOn w:val="AEMCTableBodyCopy"/>
    <w:qFormat/>
    <w:rsid w:val="0015555C"/>
    <w:pPr>
      <w:numPr>
        <w:numId w:val="7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20B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B19"/>
    <w:rPr>
      <w:color w:val="000000" w:themeColor="background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0B19"/>
    <w:rPr>
      <w:vertAlign w:val="superscript"/>
    </w:rPr>
  </w:style>
  <w:style w:type="paragraph" w:customStyle="1" w:styleId="AEMCFootnoteBodyCopy">
    <w:name w:val="AEMC Footnote Body Copy"/>
    <w:basedOn w:val="FootnoteText"/>
    <w:qFormat/>
    <w:rsid w:val="00420D5E"/>
    <w:pPr>
      <w:spacing w:after="20" w:line="160" w:lineRule="exact"/>
      <w:ind w:left="113" w:hanging="113"/>
    </w:pPr>
    <w:rPr>
      <w:sz w:val="14"/>
      <w:szCs w:val="14"/>
    </w:rPr>
  </w:style>
  <w:style w:type="paragraph" w:customStyle="1" w:styleId="AEMCFootnoteBullets">
    <w:name w:val="AEMC Footnote Bullets"/>
    <w:basedOn w:val="AEMCFootnoteBodyCopy"/>
    <w:qFormat/>
    <w:rsid w:val="004D5391"/>
    <w:pPr>
      <w:numPr>
        <w:numId w:val="3"/>
      </w:numPr>
    </w:pPr>
    <w:rPr>
      <w:lang w:val="en-AU"/>
    </w:rPr>
  </w:style>
  <w:style w:type="paragraph" w:customStyle="1" w:styleId="AEMCHeaderL5">
    <w:name w:val="AEMC Header L5"/>
    <w:basedOn w:val="AEMCBodyCopy"/>
    <w:qFormat/>
    <w:rsid w:val="0015555C"/>
    <w:pPr>
      <w:spacing w:before="300"/>
    </w:pPr>
    <w:rPr>
      <w:rFonts w:cs="Times New Roman (Body CS)"/>
      <w:caps/>
      <w:color w:val="58595B" w:themeColor="accent4"/>
    </w:rPr>
  </w:style>
  <w:style w:type="paragraph" w:customStyle="1" w:styleId="AEMCBodyCopyNumberedList03">
    <w:name w:val="AEMC Body Copy Numbered List 03"/>
    <w:basedOn w:val="AEMCBodyCopy"/>
    <w:qFormat/>
    <w:rsid w:val="003332FA"/>
    <w:pPr>
      <w:numPr>
        <w:numId w:val="4"/>
      </w:numPr>
      <w:contextualSpacing/>
    </w:pPr>
  </w:style>
  <w:style w:type="paragraph" w:customStyle="1" w:styleId="AEMCBodyCopyListBullets">
    <w:name w:val="AEMC Body Copy List Bullets"/>
    <w:basedOn w:val="AEMCBodyCopy"/>
    <w:qFormat/>
    <w:rsid w:val="003332FA"/>
    <w:pPr>
      <w:numPr>
        <w:numId w:val="5"/>
      </w:numPr>
      <w:contextualSpacing/>
    </w:pPr>
  </w:style>
  <w:style w:type="paragraph" w:customStyle="1" w:styleId="AEMCTableBodyCopy">
    <w:name w:val="AEMC Table Body Copy"/>
    <w:basedOn w:val="AEMCTableCopySubmitterDetails"/>
    <w:qFormat/>
    <w:rsid w:val="0000465F"/>
    <w:pPr>
      <w:spacing w:before="60" w:after="60" w:line="220" w:lineRule="exact"/>
    </w:pPr>
    <w:rPr>
      <w:sz w:val="18"/>
      <w:szCs w:val="18"/>
    </w:rPr>
  </w:style>
  <w:style w:type="paragraph" w:customStyle="1" w:styleId="AEMCDetailsCopyBold">
    <w:name w:val="AEMC Details Copy Bold"/>
    <w:basedOn w:val="AEMCBodyCopyBold"/>
    <w:next w:val="Normal"/>
    <w:qFormat/>
    <w:rsid w:val="002352FA"/>
    <w:pPr>
      <w:spacing w:after="0"/>
    </w:pPr>
    <w:rPr>
      <w:color w:val="58595B" w:themeColor="accent4"/>
    </w:rPr>
  </w:style>
  <w:style w:type="paragraph" w:customStyle="1" w:styleId="AEMCBodyCopyIntroPara">
    <w:name w:val="AEMC Body Copy (Intro Para)"/>
    <w:basedOn w:val="AEMCBodyCopy"/>
    <w:qFormat/>
    <w:rsid w:val="0015555C"/>
    <w:pPr>
      <w:spacing w:after="400"/>
    </w:pPr>
  </w:style>
  <w:style w:type="paragraph" w:customStyle="1" w:styleId="AEMCTableCopySubmitterDetails">
    <w:name w:val="AEMC Table Copy (Submitter Details)"/>
    <w:basedOn w:val="AEMCBodyCopy"/>
    <w:qFormat/>
    <w:rsid w:val="000C745C"/>
    <w:pPr>
      <w:spacing w:before="100" w:line="24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4D6A"/>
    <w:rPr>
      <w:color w:val="808080"/>
    </w:rPr>
  </w:style>
  <w:style w:type="paragraph" w:styleId="ListParagraph">
    <w:name w:val="List Paragraph"/>
    <w:basedOn w:val="Normal"/>
    <w:uiPriority w:val="34"/>
    <w:qFormat/>
    <w:rsid w:val="00712E06"/>
    <w:pPr>
      <w:spacing w:after="113" w:line="280" w:lineRule="auto"/>
      <w:ind w:left="720"/>
      <w:contextualSpacing/>
    </w:pPr>
    <w:rPr>
      <w:rFonts w:ascii="Tahoma" w:hAnsi="Tahoma"/>
      <w:color w:val="auto"/>
      <w:sz w:val="20"/>
      <w:szCs w:val="24"/>
      <w:lang w:val="en-AU"/>
    </w:rPr>
  </w:style>
  <w:style w:type="numbering" w:customStyle="1" w:styleId="Orderedlist">
    <w:name w:val="Ordered list"/>
    <w:uiPriority w:val="99"/>
    <w:rsid w:val="00712E06"/>
    <w:pPr>
      <w:numPr>
        <w:numId w:val="12"/>
      </w:numPr>
    </w:pPr>
  </w:style>
  <w:style w:type="character" w:customStyle="1" w:styleId="proofreader-typo">
    <w:name w:val="proofreader-typo"/>
    <w:basedOn w:val="DefaultParagraphFont"/>
    <w:rsid w:val="0068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ashin.govender\AppData\Roaming\Microsoft\Templates\TRIM\TRIM%20Administration%20-%20Templates%20-%20Communication\Stakeholder%20Submission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11A63-5510-4FF3-B8A9-75B7A71DE0F2}"/>
      </w:docPartPr>
      <w:docPartBody>
        <w:p w:rsidR="00A67094" w:rsidRDefault="004B5269">
          <w:r w:rsidRPr="0058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332AAB0414156AC01E5F30557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699CC-31F1-4D91-BED0-6F71D9524672}"/>
      </w:docPartPr>
      <w:docPartBody>
        <w:p w:rsidR="00877DD5" w:rsidRDefault="00020CBA" w:rsidP="00020CBA">
          <w:pPr>
            <w:pStyle w:val="79C332AAB0414156AC01E5F30557116D"/>
          </w:pPr>
          <w:r w:rsidRPr="0058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54C0B58DE4834AA9F602264C2B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E9863-F39D-4B81-B187-7D96F3F35853}"/>
      </w:docPartPr>
      <w:docPartBody>
        <w:p w:rsidR="007233FD" w:rsidRDefault="003B0B89" w:rsidP="003B0B89">
          <w:pPr>
            <w:pStyle w:val="7B254C0B58DE4834AA9F602264C2BEF6"/>
          </w:pPr>
          <w:r w:rsidRPr="0058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95C93564143EB9B49129D1C076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20FDE-B6A1-45C3-8C68-6FF61072EACB}"/>
      </w:docPartPr>
      <w:docPartBody>
        <w:p w:rsidR="00636749" w:rsidRDefault="001A246B" w:rsidP="001A246B">
          <w:pPr>
            <w:pStyle w:val="00295C93564143EB9B49129D1C076BE0"/>
          </w:pPr>
          <w:r w:rsidRPr="0058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F751B45194017AF9C88CCC61C4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3DDF6-CA8B-4522-BEA7-06C4B049BAEA}"/>
      </w:docPartPr>
      <w:docPartBody>
        <w:p w:rsidR="00636749" w:rsidRDefault="001A246B" w:rsidP="001A246B">
          <w:pPr>
            <w:pStyle w:val="A59F751B45194017AF9C88CCC61C48F1"/>
          </w:pPr>
          <w:r w:rsidRPr="0058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DC792AD9E40CA9CC8325C54240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34355-53C3-4B60-9D2D-04DDDDE30245}"/>
      </w:docPartPr>
      <w:docPartBody>
        <w:p w:rsidR="00636749" w:rsidRDefault="001A246B" w:rsidP="001A246B">
          <w:pPr>
            <w:pStyle w:val="80BDC792AD9E40CA9CC8325C54240653"/>
          </w:pPr>
          <w:r w:rsidRPr="00587A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69"/>
    <w:rsid w:val="00020CBA"/>
    <w:rsid w:val="001A246B"/>
    <w:rsid w:val="00252787"/>
    <w:rsid w:val="00354C5E"/>
    <w:rsid w:val="003B0B89"/>
    <w:rsid w:val="004B5269"/>
    <w:rsid w:val="00636749"/>
    <w:rsid w:val="006C79A9"/>
    <w:rsid w:val="006E7F15"/>
    <w:rsid w:val="007233FD"/>
    <w:rsid w:val="00877DD5"/>
    <w:rsid w:val="00975608"/>
    <w:rsid w:val="00A67094"/>
    <w:rsid w:val="00AE7A24"/>
    <w:rsid w:val="00B550EA"/>
    <w:rsid w:val="00CF0A5E"/>
    <w:rsid w:val="00DF61F6"/>
    <w:rsid w:val="00E05644"/>
    <w:rsid w:val="00F3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246B"/>
    <w:rPr>
      <w:color w:val="808080"/>
    </w:rPr>
  </w:style>
  <w:style w:type="paragraph" w:customStyle="1" w:styleId="00295C93564143EB9B49129D1C076BE0">
    <w:name w:val="00295C93564143EB9B49129D1C076BE0"/>
    <w:rsid w:val="001A246B"/>
  </w:style>
  <w:style w:type="paragraph" w:customStyle="1" w:styleId="A59F751B45194017AF9C88CCC61C48F1">
    <w:name w:val="A59F751B45194017AF9C88CCC61C48F1"/>
    <w:rsid w:val="001A246B"/>
  </w:style>
  <w:style w:type="paragraph" w:customStyle="1" w:styleId="80BDC792AD9E40CA9CC8325C54240653">
    <w:name w:val="80BDC792AD9E40CA9CC8325C54240653"/>
    <w:rsid w:val="001A246B"/>
  </w:style>
  <w:style w:type="paragraph" w:customStyle="1" w:styleId="79C332AAB0414156AC01E5F30557116D">
    <w:name w:val="79C332AAB0414156AC01E5F30557116D"/>
    <w:rsid w:val="00020CBA"/>
  </w:style>
  <w:style w:type="paragraph" w:customStyle="1" w:styleId="7B254C0B58DE4834AA9F602264C2BEF6">
    <w:name w:val="7B254C0B58DE4834AA9F602264C2BEF6"/>
    <w:rsid w:val="003B0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EMC">
      <a:dk1>
        <a:srgbClr val="FFFFFF"/>
      </a:dk1>
      <a:lt1>
        <a:srgbClr val="000000"/>
      </a:lt1>
      <a:dk2>
        <a:srgbClr val="FFFFFF"/>
      </a:dk2>
      <a:lt2>
        <a:srgbClr val="000000"/>
      </a:lt2>
      <a:accent1>
        <a:srgbClr val="00A8E5"/>
      </a:accent1>
      <a:accent2>
        <a:srgbClr val="7FD3F2"/>
      </a:accent2>
      <a:accent3>
        <a:srgbClr val="BFE9F8"/>
      </a:accent3>
      <a:accent4>
        <a:srgbClr val="58595B"/>
      </a:accent4>
      <a:accent5>
        <a:srgbClr val="ABACAD"/>
      </a:accent5>
      <a:accent6>
        <a:srgbClr val="D5D6D6"/>
      </a:accent6>
      <a:hlink>
        <a:srgbClr val="000000"/>
      </a:hlink>
      <a:folHlink>
        <a:srgbClr val="000000"/>
      </a:folHlink>
    </a:clrScheme>
    <a:fontScheme name="AEMC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ot="0" spcFirstLastPara="0" vertOverflow="overflow" horzOverflow="overflow" vert="horz" wrap="square" lIns="91440" tIns="180000" rIns="91440" bIns="108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80AFB6A55C5438B486058CD96570C" ma:contentTypeVersion="6" ma:contentTypeDescription="Create a new document." ma:contentTypeScope="" ma:versionID="3af1038c6224afe1a7fe9e5683f1acea">
  <xsd:schema xmlns:xsd="http://www.w3.org/2001/XMLSchema" xmlns:xs="http://www.w3.org/2001/XMLSchema" xmlns:p="http://schemas.microsoft.com/office/2006/metadata/properties" xmlns:ns2="0683622c-2b1f-4b19-aad0-826f71832a68" xmlns:ns3="18aee182-722d-4b5d-ae1e-fffdfcd26f28" targetNamespace="http://schemas.microsoft.com/office/2006/metadata/properties" ma:root="true" ma:fieldsID="5237c2eaf6413bb7ae55e184a5069adc" ns2:_="" ns3:_="">
    <xsd:import namespace="0683622c-2b1f-4b19-aad0-826f71832a68"/>
    <xsd:import namespace="18aee182-722d-4b5d-ae1e-fffdfcd26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622c-2b1f-4b19-aad0-826f71832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ee182-722d-4b5d-ae1e-fffdfcd26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354EA10-645F-454B-A989-71F3041F6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B5551-36EE-4E28-85C0-D4F3A72D3B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B39FF4-906C-4534-AE9D-CC565A42F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3622c-2b1f-4b19-aad0-826f71832a68"/>
    <ds:schemaRef ds:uri="18aee182-722d-4b5d-ae1e-fffdfcd26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0B07F5-4E6B-435C-A102-51E915233E4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A13309-B593-4B3A-94E2-D28EB7BFF67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Stakeholder Submissions Template</Template>
  <TotalTime>324</TotalTime>
  <Pages>4</Pages>
  <Words>470</Words>
  <Characters>2682</Characters>
  <Application>Microsoft Office Word</Application>
  <DocSecurity>0</DocSecurity>
  <Lines>22</Lines>
  <Paragraphs>6</Paragraphs>
  <ScaleCrop>false</ScaleCrop>
  <Company>Australian Energy Market Commission</Company>
  <LinksUpToDate>false</LinksUpToDate>
  <CharactersWithSpaces>3146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Submissions Template - Transmission Planning and Investment Review</dc:title>
  <dc:subject/>
  <dc:creator>AEMC</dc:creator>
  <cp:keywords/>
  <cp:lastModifiedBy>Viashin Govender</cp:lastModifiedBy>
  <cp:revision>309</cp:revision>
  <cp:lastPrinted>2016-04-17T22:54:00Z</cp:lastPrinted>
  <dcterms:created xsi:type="dcterms:W3CDTF">2021-07-23T21:32:00Z</dcterms:created>
  <dcterms:modified xsi:type="dcterms:W3CDTF">2022-05-25T00:53:00Z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0x0101006EF80AFB6A55C5438B486058CD96570C</vt:lpwstr>
  </property>
</Properties>
</file>