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0"/>
        <w:ind w:left="125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5A.  Electricity connection for retail c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5A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725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tabs>
          <w:tab w:pos="1253" w:val="left" w:leader="none"/>
        </w:tabs>
        <w:spacing w:before="138"/>
        <w:ind w:left="119" w:right="0" w:firstLine="0"/>
        <w:jc w:val="left"/>
        <w:rPr>
          <w:rFonts w:ascii="Arial"/>
          <w:b/>
          <w:sz w:val="32"/>
        </w:rPr>
      </w:pPr>
      <w:bookmarkStart w:name="Part A   Preliminary ⁠" w:id="2"/>
      <w:bookmarkEnd w:id="2"/>
      <w:r>
        <w:rPr/>
      </w:r>
      <w:bookmarkStart w:name="5A.A.1   Definitions ⁠" w:id="3"/>
      <w:bookmarkEnd w:id="3"/>
      <w:r>
        <w:rPr/>
      </w:r>
      <w:r>
        <w:rPr>
          <w:rFonts w:ascii="Arial"/>
          <w:b/>
          <w:color w:val="262526"/>
          <w:sz w:val="32"/>
        </w:rPr>
        <w:t>5A.</w:t>
        <w:tab/>
        <w:t>Electricity connection for retail</w:t>
      </w:r>
      <w:r>
        <w:rPr>
          <w:rFonts w:ascii="Arial"/>
          <w:b/>
          <w:color w:val="262526"/>
          <w:spacing w:val="-7"/>
          <w:sz w:val="32"/>
        </w:rPr>
        <w:t> </w:t>
      </w:r>
      <w:r>
        <w:rPr>
          <w:rFonts w:ascii="Arial"/>
          <w:b/>
          <w:color w:val="262526"/>
          <w:sz w:val="32"/>
        </w:rPr>
        <w:t>customers</w:t>
      </w:r>
    </w:p>
    <w:p>
      <w:pPr>
        <w:pStyle w:val="Heading1"/>
        <w:tabs>
          <w:tab w:pos="1253" w:val="left" w:leader="none"/>
          <w:tab w:pos="9139" w:val="left" w:leader="none"/>
        </w:tabs>
        <w:spacing w:before="37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</w:t>
      </w:r>
      <w:r>
        <w:rPr>
          <w:color w:val="262526"/>
          <w:spacing w:val="-11"/>
          <w:shd w:fill="E9E9E9" w:color="auto" w:val="clear"/>
        </w:rPr>
        <w:t> </w:t>
      </w:r>
      <w:r>
        <w:rPr>
          <w:color w:val="262526"/>
          <w:shd w:fill="E9E9E9" w:color="auto" w:val="clear"/>
        </w:rPr>
        <w:t>A</w:t>
        <w:tab/>
        <w:t>Preliminary</w:t>
        <w:tab/>
      </w:r>
    </w:p>
    <w:p>
      <w:pPr>
        <w:pStyle w:val="BodyText"/>
        <w:spacing w:before="8"/>
        <w:ind w:left="0"/>
        <w:rPr>
          <w:rFonts w:ascii="Arial"/>
          <w:b/>
          <w:sz w:val="33"/>
        </w:rPr>
      </w:pPr>
    </w:p>
    <w:p>
      <w:pPr>
        <w:pStyle w:val="Heading2"/>
        <w:tabs>
          <w:tab w:pos="1253" w:val="left" w:leader="none"/>
        </w:tabs>
        <w:spacing w:before="0"/>
      </w:pPr>
      <w:r>
        <w:rPr>
          <w:color w:val="262526"/>
        </w:rPr>
        <w:t>5A.A.1</w:t>
        <w:tab/>
        <w:t>Definitions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In this Chapter:</w:t>
      </w:r>
    </w:p>
    <w:p>
      <w:pPr>
        <w:pStyle w:val="Heading2"/>
        <w:jc w:val="both"/>
        <w:rPr>
          <w:rFonts w:ascii="Times New Roman"/>
        </w:rPr>
      </w:pPr>
      <w:r>
        <w:rPr>
          <w:rFonts w:ascii="Times New Roman"/>
          <w:color w:val="262526"/>
        </w:rPr>
        <w:t>basic connection service</w:t>
      </w:r>
    </w:p>
    <w:p>
      <w:pPr>
        <w:spacing w:line="249" w:lineRule="auto" w:before="129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related to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(or a proposed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) between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premises (excluding a non- registered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premises) in the following circumstances: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either:</w:t>
      </w:r>
    </w:p>
    <w:p>
      <w:pPr>
        <w:pStyle w:val="ListParagraph"/>
        <w:numPr>
          <w:ilvl w:val="1"/>
          <w:numId w:val="1"/>
        </w:numPr>
        <w:tabs>
          <w:tab w:pos="2270" w:val="left" w:leader="none"/>
          <w:tab w:pos="2388" w:val="left" w:leader="none"/>
        </w:tabs>
        <w:spacing w:line="240" w:lineRule="auto" w:before="183" w:after="0"/>
        <w:ind w:left="2387" w:right="0" w:hanging="685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typical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significant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customers</w:t>
      </w:r>
    </w:p>
    <w:p>
      <w:pPr>
        <w:pStyle w:val="BodyText"/>
        <w:spacing w:before="11"/>
        <w:ind w:left="1341" w:right="714"/>
        <w:jc w:val="center"/>
      </w:pPr>
      <w:r>
        <w:rPr>
          <w:color w:val="262526"/>
        </w:rPr>
        <w:t>who have sought, or are likely to seek, the service; or</w:t>
      </w:r>
    </w:p>
    <w:p>
      <w:pPr>
        <w:pStyle w:val="ListParagraph"/>
        <w:numPr>
          <w:ilvl w:val="1"/>
          <w:numId w:val="1"/>
        </w:numPr>
        <w:tabs>
          <w:tab w:pos="2387" w:val="left" w:leader="none"/>
          <w:tab w:pos="2388" w:val="left" w:leader="none"/>
        </w:tabs>
        <w:spacing w:line="249" w:lineRule="auto" w:before="183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is, or proposes to become, a </w:t>
      </w:r>
      <w:r>
        <w:rPr>
          <w:i/>
          <w:color w:val="262526"/>
          <w:sz w:val="24"/>
        </w:rPr>
        <w:t>micro 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involves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minimal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9" w:lineRule="auto" w:before="182" w:after="0"/>
        <w:ind w:left="1820" w:right="113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has been approved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for providing that service as a </w:t>
      </w:r>
      <w:r>
        <w:rPr>
          <w:i/>
          <w:color w:val="262526"/>
          <w:sz w:val="24"/>
        </w:rPr>
        <w:t>basic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Heading2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basic micro EG connection service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micro 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jc w:val="both"/>
        <w:rPr>
          <w:rFonts w:ascii="Times New Roman"/>
        </w:rPr>
      </w:pPr>
      <w:r>
        <w:rPr>
          <w:rFonts w:ascii="Times New Roman"/>
          <w:color w:val="262526"/>
        </w:rPr>
        <w:t>confidential information</w:t>
      </w:r>
    </w:p>
    <w:p>
      <w:pPr>
        <w:spacing w:line="249" w:lineRule="auto" w:before="129"/>
        <w:ind w:left="1253" w:right="113" w:firstLine="0"/>
        <w:jc w:val="both"/>
        <w:rPr>
          <w:sz w:val="24"/>
        </w:rPr>
      </w:pPr>
      <w:r>
        <w:rPr>
          <w:color w:val="262526"/>
          <w:sz w:val="24"/>
        </w:rPr>
        <w:t>means, in relation to a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information which is or has been provided to that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under or in connection with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which is stated 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confidential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or is otherwise confidential or commercially sensitive. It also includes </w:t>
      </w:r>
      <w:r>
        <w:rPr>
          <w:color w:val="262526"/>
          <w:spacing w:val="2"/>
          <w:sz w:val="24"/>
        </w:rPr>
        <w:t>any </w:t>
      </w:r>
      <w:r>
        <w:rPr>
          <w:color w:val="262526"/>
          <w:sz w:val="24"/>
        </w:rPr>
        <w:t>information which is derived from such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information.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229"/>
        <w:rPr>
          <w:rFonts w:ascii="Times New Roman"/>
        </w:rPr>
      </w:pPr>
      <w:r>
        <w:rPr>
          <w:rFonts w:ascii="Times New Roman"/>
          <w:color w:val="262526"/>
        </w:rPr>
        <w:t>connection</w:t>
      </w:r>
    </w:p>
    <w:p>
      <w:pPr>
        <w:pStyle w:val="BodyText"/>
        <w:spacing w:before="0"/>
        <w:ind w:left="0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line="249" w:lineRule="auto" w:before="266"/>
        <w:ind w:left="-14" w:right="0" w:firstLine="0"/>
        <w:jc w:val="left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physical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link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premises to allow the flow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electricity.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  <w:cols w:num="2" w:equalWidth="0">
            <w:col w:w="1227" w:space="39"/>
            <w:col w:w="8004"/>
          </w:cols>
        </w:sectPr>
      </w:pPr>
    </w:p>
    <w:p>
      <w:pPr>
        <w:pStyle w:val="Heading2"/>
        <w:spacing w:before="225"/>
        <w:rPr>
          <w:rFonts w:ascii="Times New Roman"/>
        </w:rPr>
      </w:pPr>
      <w:r>
        <w:rPr>
          <w:rFonts w:ascii="Times New Roman"/>
          <w:color w:val="262526"/>
        </w:rPr>
        <w:t>connection alteration</w:t>
      </w:r>
    </w:p>
    <w:p>
      <w:pPr>
        <w:pStyle w:val="BodyText"/>
        <w:spacing w:before="129"/>
        <w:ind w:left="1253"/>
      </w:pPr>
      <w:r>
        <w:rPr>
          <w:color w:val="262526"/>
        </w:rPr>
        <w:t>means an alteration to an existing </w:t>
      </w:r>
      <w:r>
        <w:rPr>
          <w:i/>
          <w:color w:val="262526"/>
        </w:rPr>
        <w:t>connection </w:t>
      </w:r>
      <w:r>
        <w:rPr>
          <w:color w:val="262526"/>
        </w:rPr>
        <w:t>including an addition, upgrade,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, expansion,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or any other kind of alteration.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connection applicant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an applicant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of 1 of the following categories: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</w:sect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24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or other person acting on behalf of a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application</w:t>
      </w:r>
    </w:p>
    <w:p>
      <w:pPr>
        <w:pStyle w:val="BodyText"/>
        <w:spacing w:before="129"/>
        <w:ind w:left="1253"/>
      </w:pPr>
      <w:r>
        <w:rPr>
          <w:color w:val="262526"/>
        </w:rPr>
        <w:t>means an application under clause 5A.D.3.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charge imposed by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 guidelines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30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5A.E.3.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 principles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29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5A.E.1.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contract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contract formed by the making and acceptance of a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offer</w:t>
      </w:r>
    </w:p>
    <w:p>
      <w:pPr>
        <w:spacing w:line="249" w:lineRule="auto" w:before="129"/>
        <w:ind w:left="1253" w:right="119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means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offer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enter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connection policy</w:t>
      </w:r>
    </w:p>
    <w:p>
      <w:pPr>
        <w:pStyle w:val="BodyText"/>
        <w:spacing w:line="249" w:lineRule="auto" w:before="130"/>
        <w:ind w:left="1253" w:right="117"/>
        <w:jc w:val="both"/>
      </w:pPr>
      <w:r>
        <w:rPr>
          <w:color w:val="262526"/>
        </w:rPr>
        <w:t>means a document, approved as a </w:t>
      </w:r>
      <w:r>
        <w:rPr>
          <w:i/>
          <w:color w:val="262526"/>
        </w:rPr>
        <w:t>connection policy </w:t>
      </w:r>
      <w:r>
        <w:rPr>
          <w:color w:val="262526"/>
        </w:rPr>
        <w:t>by the </w:t>
      </w:r>
      <w:r>
        <w:rPr>
          <w:i/>
          <w:color w:val="262526"/>
        </w:rPr>
        <w:t>AER </w:t>
      </w:r>
      <w:r>
        <w:rPr>
          <w:color w:val="262526"/>
        </w:rPr>
        <w:t>under Chapter 6, Part E, setting out the circumstances in which </w:t>
      </w:r>
      <w:r>
        <w:rPr>
          <w:i/>
          <w:color w:val="262526"/>
        </w:rPr>
        <w:t>connection charges </w:t>
      </w:r>
      <w:r>
        <w:rPr>
          <w:color w:val="262526"/>
        </w:rPr>
        <w:t>are payable and the basis for determining the amount of such charges.</w:t>
      </w:r>
    </w:p>
    <w:p>
      <w:pPr>
        <w:pStyle w:val="Heading2"/>
        <w:spacing w:before="225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connection service</w:t>
      </w:r>
    </w:p>
    <w:p>
      <w:pPr>
        <w:pStyle w:val="BodyText"/>
        <w:spacing w:before="130"/>
        <w:ind w:left="1253"/>
      </w:pPr>
      <w:r>
        <w:rPr>
          <w:color w:val="262526"/>
        </w:rPr>
        <w:t>means either or both of the following:</w:t>
      </w:r>
    </w:p>
    <w:p>
      <w:pPr>
        <w:pStyle w:val="ListParagraph"/>
        <w:numPr>
          <w:ilvl w:val="0"/>
          <w:numId w:val="5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service relating to a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premises;</w:t>
      </w:r>
    </w:p>
    <w:p>
      <w:pPr>
        <w:pStyle w:val="ListParagraph"/>
        <w:numPr>
          <w:ilvl w:val="0"/>
          <w:numId w:val="5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service relating to a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premises,</w:t>
      </w:r>
    </w:p>
    <w:p>
      <w:pPr>
        <w:pStyle w:val="BodyText"/>
        <w:spacing w:line="249" w:lineRule="auto" w:before="125"/>
        <w:ind w:left="1253" w:right="118"/>
        <w:jc w:val="both"/>
      </w:pPr>
      <w:r>
        <w:rPr>
          <w:color w:val="262526"/>
        </w:rPr>
        <w:t>but,</w:t>
      </w:r>
      <w:r>
        <w:rPr>
          <w:color w:val="262526"/>
          <w:spacing w:val="-21"/>
        </w:rPr>
        <w:t> </w:t>
      </w:r>
      <w:r>
        <w:rPr>
          <w:color w:val="262526"/>
        </w:rPr>
        <w:t>to</w:t>
      </w:r>
      <w:r>
        <w:rPr>
          <w:color w:val="262526"/>
          <w:spacing w:val="-20"/>
        </w:rPr>
        <w:t> </w:t>
      </w:r>
      <w:r>
        <w:rPr>
          <w:color w:val="262526"/>
        </w:rPr>
        <w:t>avoid</w:t>
      </w:r>
      <w:r>
        <w:rPr>
          <w:color w:val="262526"/>
          <w:spacing w:val="-20"/>
        </w:rPr>
        <w:t> </w:t>
      </w:r>
      <w:r>
        <w:rPr>
          <w:color w:val="262526"/>
        </w:rPr>
        <w:t>doubt,</w:t>
      </w:r>
      <w:r>
        <w:rPr>
          <w:color w:val="262526"/>
          <w:spacing w:val="-20"/>
        </w:rPr>
        <w:t> </w:t>
      </w:r>
      <w:r>
        <w:rPr>
          <w:color w:val="262526"/>
        </w:rPr>
        <w:t>does</w:t>
      </w:r>
      <w:r>
        <w:rPr>
          <w:color w:val="262526"/>
          <w:spacing w:val="-20"/>
        </w:rPr>
        <w:t> </w:t>
      </w:r>
      <w:r>
        <w:rPr>
          <w:color w:val="262526"/>
        </w:rPr>
        <w:t>not</w:t>
      </w:r>
      <w:r>
        <w:rPr>
          <w:color w:val="262526"/>
          <w:spacing w:val="-20"/>
        </w:rPr>
        <w:t> </w:t>
      </w:r>
      <w:r>
        <w:rPr>
          <w:color w:val="262526"/>
        </w:rPr>
        <w:t>include</w:t>
      </w:r>
      <w:r>
        <w:rPr>
          <w:color w:val="262526"/>
          <w:spacing w:val="-20"/>
        </w:rPr>
        <w:t> </w:t>
      </w:r>
      <w:r>
        <w:rPr>
          <w:color w:val="262526"/>
        </w:rPr>
        <w:t>a</w:t>
      </w:r>
      <w:r>
        <w:rPr>
          <w:color w:val="262526"/>
          <w:spacing w:val="-20"/>
        </w:rPr>
        <w:t> </w:t>
      </w:r>
      <w:r>
        <w:rPr>
          <w:color w:val="262526"/>
        </w:rPr>
        <w:t>service</w:t>
      </w:r>
      <w:r>
        <w:rPr>
          <w:color w:val="262526"/>
          <w:spacing w:val="-21"/>
        </w:rPr>
        <w:t> </w:t>
      </w:r>
      <w:r>
        <w:rPr>
          <w:color w:val="262526"/>
        </w:rPr>
        <w:t>of</w:t>
      </w:r>
      <w:r>
        <w:rPr>
          <w:color w:val="262526"/>
          <w:spacing w:val="-20"/>
        </w:rPr>
        <w:t> </w:t>
      </w:r>
      <w:r>
        <w:rPr>
          <w:color w:val="262526"/>
        </w:rPr>
        <w:t>providing,</w:t>
      </w:r>
      <w:r>
        <w:rPr>
          <w:color w:val="262526"/>
          <w:spacing w:val="-20"/>
        </w:rPr>
        <w:t> </w:t>
      </w:r>
      <w:r>
        <w:rPr>
          <w:color w:val="262526"/>
        </w:rPr>
        <w:t>installing</w:t>
      </w:r>
      <w:r>
        <w:rPr>
          <w:color w:val="262526"/>
          <w:spacing w:val="-20"/>
        </w:rPr>
        <w:t> </w:t>
      </w:r>
      <w:r>
        <w:rPr>
          <w:color w:val="262526"/>
        </w:rPr>
        <w:t>or</w:t>
      </w:r>
      <w:r>
        <w:rPr>
          <w:color w:val="262526"/>
          <w:spacing w:val="-20"/>
        </w:rPr>
        <w:t> </w:t>
      </w:r>
      <w:r>
        <w:rPr>
          <w:color w:val="262526"/>
        </w:rPr>
        <w:t>maintaining a </w:t>
      </w:r>
      <w:r>
        <w:rPr>
          <w:i/>
          <w:color w:val="262526"/>
        </w:rPr>
        <w:t>metering installation </w:t>
      </w:r>
      <w:r>
        <w:rPr>
          <w:color w:val="262526"/>
        </w:rPr>
        <w:t>for</w:t>
      </w:r>
      <w:r>
        <w:rPr>
          <w:color w:val="262526"/>
          <w:spacing w:val="-2"/>
        </w:rPr>
        <w:t> </w:t>
      </w:r>
      <w:r>
        <w:rPr>
          <w:color w:val="262526"/>
        </w:rPr>
        <w:t>premises.</w:t>
      </w:r>
    </w:p>
    <w:p>
      <w:pPr>
        <w:pStyle w:val="Heading2"/>
        <w:spacing w:before="225"/>
        <w:ind w:left="120"/>
        <w:rPr>
          <w:rFonts w:ascii="Times New Roman"/>
        </w:rPr>
      </w:pPr>
      <w:r>
        <w:rPr>
          <w:rFonts w:ascii="Times New Roman"/>
          <w:color w:val="262526"/>
        </w:rPr>
        <w:t>contestable</w:t>
      </w: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9" w:lineRule="auto" w:before="130" w:after="0"/>
        <w:ind w:left="1253" w:right="118" w:firstLine="0"/>
        <w:jc w:val="both"/>
        <w:rPr>
          <w:sz w:val="24"/>
        </w:rPr>
      </w:pPr>
      <w:r>
        <w:rPr>
          <w:color w:val="262526"/>
          <w:sz w:val="24"/>
        </w:rPr>
        <w:t>a service is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if the laws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permit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supplier as 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on a competitive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basis.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120"/>
        <w:rPr>
          <w:rFonts w:ascii="Times New Roman"/>
        </w:rPr>
      </w:pPr>
      <w:r>
        <w:rPr>
          <w:rFonts w:ascii="Times New Roman"/>
          <w:color w:val="262526"/>
        </w:rPr>
        <w:t>customer connection contract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29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section 67 of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embedded generator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person that owns, controls or operates an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.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Heading2"/>
        <w:spacing w:before="130"/>
        <w:rPr>
          <w:rFonts w:ascii="Times New Roman"/>
        </w:rPr>
      </w:pPr>
      <w:r>
        <w:rPr>
          <w:rFonts w:ascii="Times New Roman"/>
          <w:color w:val="262526"/>
        </w:rPr>
        <w:t>enquiry</w:t>
      </w:r>
    </w:p>
    <w:p>
      <w:pPr>
        <w:pStyle w:val="BodyText"/>
        <w:spacing w:before="129"/>
        <w:ind w:left="1253"/>
      </w:pPr>
      <w:r>
        <w:rPr>
          <w:color w:val="262526"/>
        </w:rPr>
        <w:t>means a preliminary </w:t>
      </w:r>
      <w:r>
        <w:rPr>
          <w:i/>
          <w:color w:val="262526"/>
        </w:rPr>
        <w:t>enquiry </w:t>
      </w:r>
      <w:r>
        <w:rPr>
          <w:color w:val="262526"/>
        </w:rPr>
        <w:t>under clause 5A.D.2.</w:t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Heading2"/>
        <w:spacing w:before="130"/>
        <w:jc w:val="both"/>
        <w:rPr>
          <w:rFonts w:ascii="Times New Roman"/>
        </w:rPr>
      </w:pPr>
      <w:r>
        <w:rPr>
          <w:rFonts w:ascii="Times New Roman"/>
          <w:color w:val="262526"/>
        </w:rPr>
        <w:t>micro EG connection</w:t>
      </w:r>
    </w:p>
    <w:p>
      <w:pPr>
        <w:spacing w:line="249" w:lineRule="auto" w:before="12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between an </w:t>
      </w:r>
      <w:r>
        <w:rPr>
          <w:i/>
          <w:color w:val="262526"/>
          <w:sz w:val="24"/>
        </w:rPr>
        <w:t>embedded generating unit </w:t>
      </w:r>
      <w:r>
        <w:rPr>
          <w:color w:val="262526"/>
          <w:sz w:val="24"/>
        </w:rPr>
        <w:t>and a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kind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contemplated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Australian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3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4777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(Grid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connection of energy systems via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inverters).</w:t>
      </w:r>
    </w:p>
    <w:p>
      <w:pPr>
        <w:pStyle w:val="Heading2"/>
        <w:spacing w:before="56"/>
        <w:jc w:val="both"/>
        <w:rPr>
          <w:rFonts w:ascii="Times New Roman"/>
        </w:rPr>
      </w:pPr>
      <w:r>
        <w:rPr>
          <w:rFonts w:ascii="Times New Roman"/>
          <w:color w:val="262526"/>
        </w:rPr>
        <w:t>micro embedded generator</w:t>
      </w:r>
    </w:p>
    <w:p>
      <w:pPr>
        <w:spacing w:line="249" w:lineRule="auto" w:before="242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who operates, or proposes to operate, an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for which a </w:t>
      </w:r>
      <w:r>
        <w:rPr>
          <w:i/>
          <w:color w:val="262526"/>
          <w:sz w:val="24"/>
        </w:rPr>
        <w:t>micro EG connection </w:t>
      </w:r>
      <w:r>
        <w:rPr>
          <w:color w:val="262526"/>
          <w:sz w:val="24"/>
        </w:rPr>
        <w:t>is appropriate.</w:t>
      </w:r>
    </w:p>
    <w:p>
      <w:pPr>
        <w:pStyle w:val="Heading2"/>
        <w:spacing w:before="225"/>
        <w:jc w:val="both"/>
        <w:rPr>
          <w:rFonts w:ascii="Times New Roman"/>
        </w:rPr>
      </w:pPr>
      <w:r>
        <w:rPr>
          <w:rFonts w:ascii="Times New Roman"/>
          <w:color w:val="262526"/>
        </w:rPr>
        <w:t>model standing offer</w:t>
      </w:r>
    </w:p>
    <w:p>
      <w:pPr>
        <w:spacing w:line="249" w:lineRule="auto" w:before="130"/>
        <w:ind w:left="1253" w:right="116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document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(see clause 5A.B.3) or as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(see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5A.B.5).</w:t>
      </w:r>
    </w:p>
    <w:p>
      <w:pPr>
        <w:pStyle w:val="Heading2"/>
        <w:spacing w:before="225"/>
        <w:ind w:left="0" w:right="5997"/>
        <w:jc w:val="right"/>
        <w:rPr>
          <w:rFonts w:ascii="Times New Roman"/>
        </w:rPr>
      </w:pPr>
      <w:r>
        <w:rPr>
          <w:rFonts w:ascii="Times New Roman"/>
          <w:color w:val="262526"/>
        </w:rPr>
        <w:t>negotiated connection contract</w:t>
      </w:r>
    </w:p>
    <w:p>
      <w:pPr>
        <w:pStyle w:val="ListParagraph"/>
        <w:numPr>
          <w:ilvl w:val="0"/>
          <w:numId w:val="3"/>
        </w:numPr>
        <w:tabs>
          <w:tab w:pos="180" w:val="left" w:leader="none"/>
        </w:tabs>
        <w:spacing w:line="240" w:lineRule="auto" w:before="130" w:after="0"/>
        <w:ind w:left="1433" w:right="6049" w:hanging="1434"/>
        <w:jc w:val="righ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5A.C.1.</w:t>
      </w:r>
    </w:p>
    <w:p>
      <w:pPr>
        <w:pStyle w:val="Heading2"/>
        <w:spacing w:before="234"/>
        <w:jc w:val="both"/>
        <w:rPr>
          <w:rFonts w:ascii="Times New Roman"/>
        </w:rPr>
      </w:pPr>
      <w:r>
        <w:rPr>
          <w:rFonts w:ascii="Times New Roman"/>
          <w:color w:val="262526"/>
        </w:rPr>
        <w:t>new connection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established,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Chapter and applicable </w:t>
      </w: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, where there is no existing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rPr>
          <w:rFonts w:ascii="Times New Roman"/>
        </w:rPr>
      </w:pPr>
      <w:r>
        <w:rPr>
          <w:rFonts w:ascii="Times New Roman"/>
          <w:color w:val="262526"/>
        </w:rPr>
        <w:t>non-registered embedded generator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an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that is neither a </w:t>
      </w:r>
      <w:r>
        <w:rPr>
          <w:i/>
          <w:color w:val="262526"/>
          <w:sz w:val="24"/>
        </w:rPr>
        <w:t>micro embedded generator </w:t>
      </w:r>
      <w:r>
        <w:rPr>
          <w:color w:val="262526"/>
          <w:sz w:val="24"/>
        </w:rPr>
        <w:t>nor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premises connection assets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components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real estate developer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person who carries out a </w:t>
      </w:r>
      <w:r>
        <w:rPr>
          <w:i/>
          <w:color w:val="262526"/>
          <w:sz w:val="24"/>
        </w:rPr>
        <w:t>real estate development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rPr>
          <w:rFonts w:ascii="Times New Roman"/>
        </w:rPr>
      </w:pPr>
      <w:r>
        <w:rPr>
          <w:rFonts w:ascii="Times New Roman"/>
          <w:color w:val="262526"/>
        </w:rPr>
        <w:t>real estate development</w:t>
      </w:r>
    </w:p>
    <w:p>
      <w:pPr>
        <w:pStyle w:val="BodyText"/>
        <w:spacing w:line="249" w:lineRule="auto" w:before="130"/>
        <w:ind w:left="1253" w:right="114"/>
        <w:jc w:val="both"/>
      </w:pPr>
      <w:r>
        <w:rPr>
          <w:color w:val="262526"/>
        </w:rPr>
        <w:t>means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color w:val="262526"/>
        </w:rPr>
        <w:t>commercial</w:t>
      </w:r>
      <w:r>
        <w:rPr>
          <w:color w:val="262526"/>
          <w:spacing w:val="-8"/>
        </w:rPr>
        <w:t> </w:t>
      </w:r>
      <w:r>
        <w:rPr>
          <w:color w:val="262526"/>
        </w:rPr>
        <w:t>development</w:t>
      </w:r>
      <w:r>
        <w:rPr>
          <w:color w:val="262526"/>
          <w:spacing w:val="-8"/>
        </w:rPr>
        <w:t> </w:t>
      </w:r>
      <w:r>
        <w:rPr>
          <w:color w:val="262526"/>
        </w:rPr>
        <w:t>of</w:t>
      </w:r>
      <w:r>
        <w:rPr>
          <w:color w:val="262526"/>
          <w:spacing w:val="-8"/>
        </w:rPr>
        <w:t> </w:t>
      </w:r>
      <w:r>
        <w:rPr>
          <w:color w:val="262526"/>
        </w:rPr>
        <w:t>land</w:t>
      </w:r>
      <w:r>
        <w:rPr>
          <w:color w:val="262526"/>
          <w:spacing w:val="-8"/>
        </w:rPr>
        <w:t> </w:t>
      </w:r>
      <w:r>
        <w:rPr>
          <w:color w:val="262526"/>
        </w:rPr>
        <w:t>including</w:t>
      </w:r>
      <w:r>
        <w:rPr>
          <w:color w:val="262526"/>
          <w:spacing w:val="-8"/>
        </w:rPr>
        <w:t> </w:t>
      </w:r>
      <w:r>
        <w:rPr>
          <w:color w:val="262526"/>
        </w:rPr>
        <w:t>its</w:t>
      </w:r>
      <w:r>
        <w:rPr>
          <w:color w:val="262526"/>
          <w:spacing w:val="-8"/>
        </w:rPr>
        <w:t> </w:t>
      </w:r>
      <w:r>
        <w:rPr>
          <w:color w:val="262526"/>
        </w:rPr>
        <w:t>development</w:t>
      </w:r>
      <w:r>
        <w:rPr>
          <w:color w:val="262526"/>
          <w:spacing w:val="-8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1</w:t>
      </w:r>
      <w:r>
        <w:rPr>
          <w:color w:val="262526"/>
          <w:spacing w:val="-8"/>
        </w:rPr>
        <w:t> </w:t>
      </w:r>
      <w:r>
        <w:rPr>
          <w:color w:val="262526"/>
        </w:rPr>
        <w:t>or</w:t>
      </w:r>
      <w:r>
        <w:rPr>
          <w:color w:val="262526"/>
          <w:spacing w:val="-8"/>
        </w:rPr>
        <w:t> </w:t>
      </w:r>
      <w:r>
        <w:rPr>
          <w:color w:val="262526"/>
        </w:rPr>
        <w:t>more of the following</w:t>
      </w:r>
      <w:r>
        <w:rPr>
          <w:color w:val="262526"/>
          <w:spacing w:val="-1"/>
        </w:rPr>
        <w:t> </w:t>
      </w:r>
      <w:r>
        <w:rPr>
          <w:color w:val="262526"/>
        </w:rPr>
        <w:t>ways: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subdivision;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construction of commercial or industrial premises (or both);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construction of multiple new residential premises.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120"/>
        <w:ind w:left="120"/>
        <w:jc w:val="both"/>
        <w:rPr>
          <w:rFonts w:ascii="Times New Roman"/>
        </w:rPr>
      </w:pPr>
      <w:bookmarkStart w:name="5A.A.2   Application of this Chapter ⁠" w:id="4"/>
      <w:bookmarkEnd w:id="4"/>
      <w:r>
        <w:rPr>
          <w:b w:val="0"/>
        </w:rPr>
      </w:r>
      <w:bookmarkStart w:name="5A.A.3   Small Generation Aggregator dee" w:id="5"/>
      <w:bookmarkEnd w:id="5"/>
      <w:r>
        <w:rPr>
          <w:b w:val="0"/>
        </w:rPr>
      </w:r>
      <w:r>
        <w:rPr>
          <w:rFonts w:ascii="Times New Roman"/>
          <w:color w:val="262526"/>
        </w:rPr>
        <w:t>retail customer</w:t>
      </w:r>
    </w:p>
    <w:p>
      <w:pPr>
        <w:spacing w:before="129"/>
        <w:ind w:left="1253" w:right="0" w:firstLine="0"/>
        <w:jc w:val="both"/>
        <w:rPr>
          <w:sz w:val="24"/>
        </w:rPr>
      </w:pPr>
      <w:r>
        <w:rPr>
          <w:color w:val="262526"/>
          <w:sz w:val="24"/>
        </w:rPr>
        <w:t>includes a non-registered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micro embedded generator</w:t>
      </w:r>
      <w:r>
        <w:rPr>
          <w:color w:val="262526"/>
          <w:sz w:val="24"/>
        </w:rPr>
        <w:t>.</w:t>
      </w:r>
    </w:p>
    <w:p>
      <w:pPr>
        <w:pStyle w:val="Heading2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standard connection service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basic connection service</w:t>
      </w:r>
      <w:r>
        <w:rPr>
          <w:color w:val="262526"/>
          <w:sz w:val="24"/>
        </w:rPr>
        <w:t>) for a particular class (or sub-class) of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for which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has been approved 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supply service</w:t>
      </w:r>
    </w:p>
    <w:p>
      <w:pPr>
        <w:spacing w:before="130"/>
        <w:ind w:left="1253" w:right="0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)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4"/>
          <w:sz w:val="24"/>
        </w:rPr>
        <w:t>electricity.</w:t>
      </w:r>
    </w:p>
    <w:p>
      <w:pPr>
        <w:pStyle w:val="Heading2"/>
        <w:tabs>
          <w:tab w:pos="1244" w:val="left" w:leader="none"/>
        </w:tabs>
        <w:spacing w:before="246"/>
        <w:ind w:left="120"/>
      </w:pPr>
      <w:r>
        <w:rPr>
          <w:color w:val="262526"/>
        </w:rPr>
        <w:t>5A.A.2</w:t>
        <w:tab/>
        <w:t>Application of this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This Chapter does not apply to, or in relation to,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unless the</w:t>
      </w:r>
      <w:r>
        <w:rPr>
          <w:color w:val="262526"/>
          <w:spacing w:val="-35"/>
          <w:sz w:val="24"/>
        </w:rPr>
        <w:t>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acting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3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non-registered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wishing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Service Provider's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falls within a particular class (or subclass) of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for which that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provides a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this Chapter will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apply;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does not fall within a particular class (or subclass) of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provides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, paragraph (c) will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3"/>
          <w:sz w:val="24"/>
        </w:rPr>
        <w:t>apply.</w:t>
      </w:r>
    </w:p>
    <w:p>
      <w:pPr>
        <w:pStyle w:val="ListParagraph"/>
        <w:numPr>
          <w:ilvl w:val="0"/>
          <w:numId w:val="7"/>
        </w:numPr>
        <w:tabs>
          <w:tab w:pos="1808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non-registered embedded generator </w:t>
      </w:r>
      <w:r>
        <w:rPr>
          <w:color w:val="262526"/>
          <w:sz w:val="24"/>
        </w:rPr>
        <w:t>that meets the requirements in paragraph (b)(2) may elect to seek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under rule 5.3A instead of this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Chapter.</w:t>
      </w:r>
    </w:p>
    <w:p>
      <w:pPr>
        <w:pStyle w:val="ListParagraph"/>
        <w:numPr>
          <w:ilvl w:val="0"/>
          <w:numId w:val="7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election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paragraph</w:t>
      </w:r>
    </w:p>
    <w:p>
      <w:pPr>
        <w:pStyle w:val="BodyText"/>
        <w:spacing w:before="12"/>
        <w:ind w:left="1820"/>
      </w:pPr>
      <w:r>
        <w:rPr>
          <w:color w:val="262526"/>
        </w:rPr>
        <w:t>(c) must be:</w:t>
      </w:r>
    </w:p>
    <w:p>
      <w:pPr>
        <w:pStyle w:val="ListParagraph"/>
        <w:numPr>
          <w:ilvl w:val="0"/>
          <w:numId w:val="8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made before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 or if no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made, before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lodged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writing;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delivered to the relevant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at the same time as lodging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under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5.3A.5.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5A.C.1(a)(2)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still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registered embedded generator </w:t>
      </w:r>
      <w:r>
        <w:rPr>
          <w:color w:val="262526"/>
          <w:sz w:val="24"/>
        </w:rPr>
        <w:t>meets the requirements in paragraph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(b)(1).</w:t>
      </w:r>
    </w:p>
    <w:p>
      <w:pPr>
        <w:pStyle w:val="Heading2"/>
        <w:tabs>
          <w:tab w:pos="1253" w:val="left" w:leader="none"/>
        </w:tabs>
        <w:spacing w:line="249" w:lineRule="auto" w:before="236"/>
        <w:ind w:left="1253" w:right="1230" w:hanging="1134"/>
      </w:pPr>
      <w:r>
        <w:rPr>
          <w:color w:val="262526"/>
        </w:rPr>
        <w:t>5A.A.3</w:t>
        <w:tab/>
        <w:t>Small Generation Aggregator deemed to be agent of a</w:t>
      </w:r>
      <w:r>
        <w:rPr>
          <w:color w:val="262526"/>
          <w:spacing w:val="-31"/>
        </w:rPr>
        <w:t> </w:t>
      </w:r>
      <w:r>
        <w:rPr>
          <w:color w:val="262526"/>
        </w:rPr>
        <w:t>retail customer</w:t>
      </w:r>
    </w:p>
    <w:p>
      <w:pPr>
        <w:spacing w:line="249" w:lineRule="auto" w:before="108"/>
        <w:ind w:left="1253" w:right="115" w:firstLine="0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is deemed to be the agent of a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where there is an agreement between the </w:t>
      </w:r>
      <w:r>
        <w:rPr>
          <w:i/>
          <w:color w:val="262526"/>
          <w:sz w:val="24"/>
        </w:rPr>
        <w:t>Market Small Generation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responsible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24"/>
        <w:ind w:left="1253" w:right="0" w:firstLine="0"/>
        <w:jc w:val="left"/>
        <w:rPr>
          <w:sz w:val="24"/>
        </w:rPr>
      </w:pPr>
      <w:bookmarkStart w:name="Part B   Standardised offers to provide " w:id="6"/>
      <w:bookmarkEnd w:id="6"/>
      <w:r>
        <w:rPr/>
      </w:r>
      <w:bookmarkStart w:name="Division 1   Basic connection services ⁠" w:id="7"/>
      <w:bookmarkEnd w:id="7"/>
      <w:r>
        <w:rPr/>
      </w:r>
      <w:bookmarkStart w:name="5A.B.1   Obligation to have model standi" w:id="8"/>
      <w:bookmarkEnd w:id="8"/>
      <w:r>
        <w:rPr/>
      </w:r>
      <w:bookmarkStart w:name="5A.B.2   Proposed model standing offer f" w:id="9"/>
      <w:bookmarkEnd w:id="9"/>
      <w:r>
        <w:rPr/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at which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is connected to the </w:t>
      </w:r>
      <w:r>
        <w:rPr>
          <w:i/>
          <w:color w:val="262526"/>
          <w:sz w:val="24"/>
        </w:rPr>
        <w:t>national grid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ind w:left="0"/>
        <w:rPr>
          <w:sz w:val="22"/>
        </w:rPr>
      </w:pPr>
      <w:r>
        <w:rPr/>
        <w:pict>
          <v:shape style="position:absolute;margin-left:72pt;margin-top:14.324135pt;width:451pt;height:38.950pt;mso-position-horizontal-relative:page;mso-position-vertical-relative:paragraph;z-index:-251657216;mso-wrap-distance-left:0;mso-wrap-distance-right:0" type="#_x0000_t202" filled="true" fillcolor="#e9e9e9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49" w:lineRule="auto" w:before="61"/>
                    <w:ind w:left="1133" w:right="1192" w:hanging="1078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 B</w:t>
                    <w:tab/>
                    <w:t>Standardised offers to provide basic and standard connection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services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tabs>
          <w:tab w:pos="2387" w:val="left" w:leader="none"/>
        </w:tabs>
        <w:spacing w:before="274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Basic connection</w:t>
      </w:r>
      <w:r>
        <w:rPr>
          <w:color w:val="262526"/>
          <w:spacing w:val="-7"/>
        </w:rPr>
        <w:t> </w:t>
      </w:r>
      <w:r>
        <w:rPr>
          <w:color w:val="262526"/>
        </w:rPr>
        <w:t>services</w:t>
      </w:r>
    </w:p>
    <w:p>
      <w:pPr>
        <w:pStyle w:val="Heading2"/>
        <w:tabs>
          <w:tab w:pos="1253" w:val="left" w:leader="none"/>
        </w:tabs>
        <w:spacing w:line="249" w:lineRule="auto" w:before="249"/>
        <w:ind w:left="1253" w:right="220" w:hanging="1134"/>
      </w:pPr>
      <w:r>
        <w:rPr>
          <w:color w:val="262526"/>
        </w:rPr>
        <w:t>5A.B.1</w:t>
        <w:tab/>
        <w:t>Obligation to have model standing offer to provide basic connection services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6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are of 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classes:</w:t>
      </w:r>
    </w:p>
    <w:p>
      <w:pPr>
        <w:pStyle w:val="ListParagraph"/>
        <w:numPr>
          <w:ilvl w:val="1"/>
          <w:numId w:val="9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who are not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9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6" w:hanging="567"/>
        <w:jc w:val="left"/>
        <w:rPr>
          <w:sz w:val="24"/>
        </w:rPr>
      </w:pPr>
      <w:r>
        <w:rPr>
          <w:i/>
          <w:color w:val="262526"/>
          <w:sz w:val="24"/>
        </w:rPr>
        <w:t>basic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micro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8"/>
        <w:ind w:left="1820" w:right="0" w:firstLine="0"/>
        <w:jc w:val="left"/>
        <w:rPr>
          <w:i/>
          <w:sz w:val="20"/>
        </w:rPr>
      </w:pPr>
      <w:r>
        <w:rPr>
          <w:i/>
          <w:color w:val="262526"/>
          <w:sz w:val="20"/>
        </w:rPr>
        <w:t>Basic connection services </w:t>
      </w:r>
      <w:r>
        <w:rPr>
          <w:color w:val="262526"/>
          <w:sz w:val="20"/>
        </w:rPr>
        <w:t>are not available to </w:t>
      </w:r>
      <w:r>
        <w:rPr>
          <w:i/>
          <w:color w:val="262526"/>
          <w:sz w:val="20"/>
        </w:rPr>
        <w:t>non-registered embedded generator</w:t>
      </w:r>
    </w:p>
    <w:p>
      <w:pPr>
        <w:pStyle w:val="ListParagraph"/>
        <w:numPr>
          <w:ilvl w:val="0"/>
          <w:numId w:val="9"/>
        </w:numPr>
        <w:tabs>
          <w:tab w:pos="1808" w:val="left" w:leader="none"/>
        </w:tabs>
        <w:spacing w:line="249" w:lineRule="auto" w:before="170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may relate to each class of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(or a subclass for which there is significant demand) within the area served by the relevant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7"/>
      </w:pPr>
      <w:r>
        <w:rPr>
          <w:color w:val="262526"/>
        </w:rPr>
        <w:t>5A.B.2</w:t>
        <w:tab/>
        <w:t>Proposed model standing offer for basic connection</w:t>
      </w:r>
      <w:r>
        <w:rPr>
          <w:color w:val="262526"/>
          <w:spacing w:val="-1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approval 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each class (or subclass) of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on specified terms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conditions.</w:t>
      </w:r>
    </w:p>
    <w:p>
      <w:pPr>
        <w:pStyle w:val="ListParagraph"/>
        <w:numPr>
          <w:ilvl w:val="0"/>
          <w:numId w:val="10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terms and conditions of the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cover: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(and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of which it is to be comprised) including a statement of its maximum capacity; and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timeframes for commencing and completing the work;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qualifications required for carrying out the work involved in providing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2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jurisdictional or other legislation and statutory instruments under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qualifications are required); 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74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safety and technical requirements (including reference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jurisdictional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which 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imposed)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(or both);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642" w:footer="697" w:top="1160" w:bottom="880" w:left="1320" w:right="1320"/>
          <w:pgNumType w:start="731"/>
        </w:sectPr>
      </w:pP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5A.B.3   Approval of terms and condition" w:id="10"/>
      <w:bookmarkEnd w:id="10"/>
      <w:r>
        <w:rPr/>
      </w:r>
      <w:bookmarkStart w:name="5A.B.3   Approval of terms and condition" w:id="11"/>
      <w:bookmarkEnd w:id="11"/>
      <w:r>
        <w:rPr>
          <w:color w:val="262526"/>
          <w:sz w:val="24"/>
        </w:rPr>
        <w:t>details</w:t>
      </w:r>
      <w:r>
        <w:rPr>
          <w:color w:val="262526"/>
          <w:sz w:val="24"/>
        </w:rPr>
        <w:t>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the basis on which they will be calculated) including details of the following (so far as applicable):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cost of any necessary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for which provision has not already been made through existing </w:t>
      </w:r>
      <w:r>
        <w:rPr>
          <w:i/>
          <w:color w:val="262526"/>
          <w:sz w:val="24"/>
        </w:rPr>
        <w:t>distribution use of system </w:t>
      </w:r>
      <w:r>
        <w:rPr>
          <w:color w:val="262526"/>
          <w:sz w:val="24"/>
        </w:rPr>
        <w:t>charges or a tariff applicable to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</w:p>
    <w:p>
      <w:pPr>
        <w:pStyle w:val="Heading2"/>
        <w:numPr>
          <w:ilvl w:val="2"/>
          <w:numId w:val="10"/>
        </w:numPr>
        <w:tabs>
          <w:tab w:pos="3014" w:val="left" w:leader="none"/>
          <w:tab w:pos="3015" w:val="left" w:leader="none"/>
        </w:tabs>
        <w:spacing w:line="240" w:lineRule="auto" w:before="174" w:after="0"/>
        <w:ind w:left="3014" w:right="0" w:hanging="62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2"/>
          <w:numId w:val="10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cost of any other relevant </w:t>
      </w:r>
      <w:r>
        <w:rPr>
          <w:i/>
          <w:color w:val="262526"/>
          <w:sz w:val="24"/>
        </w:rPr>
        <w:t>premises 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82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costs of common components of minor variations from the standard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specifications;</w:t>
      </w:r>
    </w:p>
    <w:p>
      <w:pPr>
        <w:pStyle w:val="ListParagraph"/>
        <w:numPr>
          <w:ilvl w:val="2"/>
          <w:numId w:val="10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incidental costs; 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manner in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to be paid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the service is a </w:t>
      </w:r>
      <w:r>
        <w:rPr>
          <w:i/>
          <w:color w:val="262526"/>
          <w:sz w:val="24"/>
        </w:rPr>
        <w:t>basic micro EG connection service</w:t>
      </w:r>
      <w:r>
        <w:rPr>
          <w:color w:val="262526"/>
          <w:sz w:val="24"/>
        </w:rPr>
        <w:t>, the particular requirements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2"/>
          <w:sz w:val="24"/>
        </w:rPr>
        <w:t>distribution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including: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4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 export of electricity; and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1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required qualification for installers of relevant equipment (including reference to the jurisdictional or other legislation and statutory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qualifications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required); and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4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special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safety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reference 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jurisdictional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instruments under which they are imposed) to be complied with by</w:t>
      </w:r>
      <w:r>
        <w:rPr>
          <w:color w:val="262526"/>
          <w:spacing w:val="24"/>
          <w:sz w:val="24"/>
        </w:rPr>
        <w:t>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provider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both).</w:t>
      </w:r>
    </w:p>
    <w:p>
      <w:pPr>
        <w:pStyle w:val="Heading2"/>
        <w:tabs>
          <w:tab w:pos="1244" w:val="left" w:leader="none"/>
        </w:tabs>
        <w:spacing w:line="249" w:lineRule="auto" w:before="238"/>
        <w:ind w:left="1253" w:right="232" w:hanging="1134"/>
      </w:pPr>
      <w:r>
        <w:rPr>
          <w:color w:val="262526"/>
        </w:rPr>
        <w:t>5A.B.3</w:t>
        <w:tab/>
        <w:t>Approval of terms and conditions of model standing offer to provide basic connection</w:t>
      </w:r>
      <w:r>
        <w:rPr>
          <w:color w:val="262526"/>
          <w:spacing w:val="-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1"/>
        </w:numPr>
        <w:tabs>
          <w:tab w:pos="1817" w:val="left" w:leader="none"/>
        </w:tabs>
        <w:spacing w:line="249" w:lineRule="auto" w:before="16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approve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a particular class (or subclass) on specified terms and conditions if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11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2387" w:right="3190" w:hanging="2388"/>
        <w:jc w:val="right"/>
        <w:rPr>
          <w:sz w:val="24"/>
        </w:rPr>
      </w:pPr>
      <w:r>
        <w:rPr>
          <w:color w:val="262526"/>
          <w:sz w:val="24"/>
        </w:rPr>
        <w:t>the services are likely to be sought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2"/>
          <w:numId w:val="11"/>
        </w:numPr>
        <w:tabs>
          <w:tab w:pos="2836" w:val="left" w:leader="none"/>
          <w:tab w:pos="2955" w:val="left" w:leader="none"/>
        </w:tabs>
        <w:spacing w:line="240" w:lineRule="auto" w:before="182" w:after="0"/>
        <w:ind w:left="2954" w:right="0" w:hanging="68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significant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area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65" w:right="143" w:firstLine="0"/>
        <w:jc w:val="center"/>
        <w:rPr>
          <w:sz w:val="24"/>
        </w:rPr>
      </w:pP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(excluding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); or</w:t>
      </w:r>
    </w:p>
    <w:p>
      <w:pPr>
        <w:pStyle w:val="ListParagraph"/>
        <w:numPr>
          <w:ilvl w:val="2"/>
          <w:numId w:val="11"/>
        </w:numPr>
        <w:tabs>
          <w:tab w:pos="566" w:val="left" w:leader="none"/>
          <w:tab w:pos="2837" w:val="left" w:leader="none"/>
        </w:tabs>
        <w:spacing w:line="240" w:lineRule="auto" w:before="183" w:after="0"/>
        <w:ind w:left="2954" w:right="3151" w:hanging="2955"/>
        <w:jc w:val="right"/>
        <w:rPr>
          <w:sz w:val="24"/>
        </w:rPr>
      </w:pPr>
      <w:r>
        <w:rPr>
          <w:i/>
          <w:color w:val="262526"/>
          <w:spacing w:val="-3"/>
          <w:sz w:val="24"/>
        </w:rPr>
        <w:t>micro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;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consistent with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Provider's </w:t>
      </w:r>
      <w:r>
        <w:rPr>
          <w:color w:val="262526"/>
          <w:sz w:val="24"/>
        </w:rPr>
        <w:t>distribution determination including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terms and conditions are fair and reasonable;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Division 2   Standard connection service" w:id="12"/>
      <w:bookmarkEnd w:id="12"/>
      <w:r>
        <w:rPr/>
      </w:r>
      <w:bookmarkStart w:name="5A.B.4   Standard connection services ⁠" w:id="13"/>
      <w:bookmarkEnd w:id="13"/>
      <w:r>
        <w:rPr/>
      </w:r>
      <w:bookmarkStart w:name="5A.B.4   Standard connection services ⁠" w:id="14"/>
      <w:bookmarkEnd w:id="14"/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deciding whether to approve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on specified terms and conditions,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 to: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basis on which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pacing w:val="2"/>
          <w:sz w:val="24"/>
        </w:rPr>
        <w:t>has </w:t>
      </w:r>
      <w:r>
        <w:rPr>
          <w:color w:val="262526"/>
          <w:sz w:val="24"/>
        </w:rPr>
        <w:t>provided the relevant services in the past;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geographical characteristics of the area served by the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a particular class on specified terms 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conditions: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re-submit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with appropriate amendments as soon as reasonably practicable.</w:t>
      </w:r>
    </w:p>
    <w:p>
      <w:pPr>
        <w:pStyle w:val="ListParagraph"/>
        <w:numPr>
          <w:ilvl w:val="0"/>
          <w:numId w:val="11"/>
        </w:numPr>
        <w:tabs>
          <w:tab w:pos="1817" w:val="left" w:leader="none"/>
        </w:tabs>
        <w:spacing w:line="249" w:lineRule="auto" w:before="173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Standard connection</w:t>
      </w:r>
      <w:r>
        <w:rPr>
          <w:color w:val="262526"/>
          <w:spacing w:val="-8"/>
        </w:rPr>
        <w:t> </w:t>
      </w:r>
      <w:r>
        <w:rPr>
          <w:color w:val="262526"/>
        </w:rPr>
        <w:t>services</w:t>
      </w:r>
    </w:p>
    <w:p>
      <w:pPr>
        <w:pStyle w:val="Heading2"/>
        <w:tabs>
          <w:tab w:pos="1253" w:val="left" w:leader="none"/>
        </w:tabs>
        <w:spacing w:before="249"/>
      </w:pPr>
      <w:r>
        <w:rPr>
          <w:color w:val="262526"/>
        </w:rPr>
        <w:t>5A.B.4</w:t>
        <w:tab/>
        <w:t>Standard connection</w:t>
      </w:r>
      <w:r>
        <w:rPr>
          <w:color w:val="262526"/>
          <w:spacing w:val="-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approval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on specified terms 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conditions.</w:t>
      </w:r>
    </w:p>
    <w:p>
      <w:pPr>
        <w:pStyle w:val="ListParagraph"/>
        <w:numPr>
          <w:ilvl w:val="0"/>
          <w:numId w:val="12"/>
        </w:numPr>
        <w:tabs>
          <w:tab w:pos="1821" w:val="left" w:leader="none"/>
        </w:tabs>
        <w:spacing w:line="249" w:lineRule="auto" w:before="173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Different sets of terms and conditions may be submitted under this </w:t>
      </w:r>
      <w:r>
        <w:rPr>
          <w:i/>
          <w:color w:val="262526"/>
          <w:sz w:val="24"/>
        </w:rPr>
        <w:t>rule </w:t>
      </w:r>
      <w:r>
        <w:rPr>
          <w:color w:val="262526"/>
          <w:sz w:val="24"/>
        </w:rPr>
        <w:t>for different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terms and conditions must cover: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(and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of which it is to be comprised) including a statement of its maximum capacity; and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timeframes for commencing and completing the work;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qualifications required for carrying out the work involved in providing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2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jurisdictional or other legislation and statutory instruments under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qualifications are required); 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74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safety and technical requirements (including reference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jurisdictional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which 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imposed)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(or both);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5A.B.5   Approval of model standing offe" w:id="15"/>
      <w:bookmarkEnd w:id="15"/>
      <w:r>
        <w:rPr/>
      </w:r>
      <w:bookmarkStart w:name="Division 3   Miscellaneous ⁠" w:id="16"/>
      <w:bookmarkEnd w:id="16"/>
      <w:r>
        <w:rPr/>
      </w:r>
      <w:bookmarkStart w:name="5A.B.6   Amendment etc of model standing" w:id="17"/>
      <w:bookmarkEnd w:id="17"/>
      <w:r>
        <w:rPr/>
      </w:r>
      <w:bookmarkStart w:name="5A.B.6   Amendment etc of model standing" w:id="18"/>
      <w:bookmarkEnd w:id="18"/>
      <w:r>
        <w:rPr>
          <w:color w:val="262526"/>
          <w:sz w:val="24"/>
        </w:rPr>
        <w:t>details</w:t>
      </w:r>
      <w:r>
        <w:rPr>
          <w:color w:val="262526"/>
          <w:sz w:val="24"/>
        </w:rPr>
        <w:t>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the basis on which they will be calculated) including details of the following (so far as applicable):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cost of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to which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relate;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for which provision has not already been made through existing </w:t>
      </w:r>
      <w:r>
        <w:rPr>
          <w:i/>
          <w:color w:val="262526"/>
          <w:sz w:val="24"/>
        </w:rPr>
        <w:t>distribution use of system </w:t>
      </w:r>
      <w:r>
        <w:rPr>
          <w:color w:val="262526"/>
          <w:sz w:val="24"/>
        </w:rPr>
        <w:t>charges or a tariff applicable to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4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costs of common components of minor variations from the standard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specifications;</w:t>
      </w: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incidental costs; 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manner in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to be paid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Heading2"/>
        <w:tabs>
          <w:tab w:pos="1244" w:val="left" w:leader="none"/>
        </w:tabs>
        <w:spacing w:line="249" w:lineRule="auto" w:before="236"/>
        <w:ind w:left="1253" w:right="592" w:hanging="1134"/>
      </w:pPr>
      <w:r>
        <w:rPr>
          <w:color w:val="262526"/>
        </w:rPr>
        <w:t>5A.B.5</w:t>
        <w:tab/>
        <w:t>Approval of model standing offer to provide standard connection services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6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particular class of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on specified terms and conditions if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terms and conditions are fair and reasonable; and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consistent with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Provider's </w:t>
      </w:r>
      <w:r>
        <w:rPr>
          <w:color w:val="262526"/>
          <w:sz w:val="24"/>
        </w:rPr>
        <w:t>distribution determination including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702" w:val="left" w:leader="none"/>
          <w:tab w:pos="1821" w:val="left" w:leader="none"/>
        </w:tabs>
        <w:spacing w:line="240" w:lineRule="auto" w:before="182" w:after="0"/>
        <w:ind w:left="1820" w:right="0" w:hanging="686"/>
        <w:jc w:val="left"/>
        <w:rPr>
          <w:i/>
          <w:sz w:val="24"/>
        </w:rPr>
      </w:pPr>
      <w:r>
        <w:rPr>
          <w:color w:val="262526"/>
          <w:sz w:val="24"/>
        </w:rPr>
        <w:t>In deciding whether to approve the proposed </w:t>
      </w:r>
      <w:r>
        <w:rPr>
          <w:i/>
          <w:color w:val="262526"/>
          <w:sz w:val="24"/>
        </w:rPr>
        <w:t>model standing offer</w:t>
      </w:r>
      <w:r>
        <w:rPr>
          <w:color w:val="262526"/>
          <w:sz w:val="24"/>
        </w:rPr>
        <w:t>, the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AER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must have regard to the </w:t>
      </w: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705" w:val="left" w:leader="none"/>
          <w:tab w:pos="1821" w:val="left" w:leader="none"/>
        </w:tabs>
        <w:spacing w:line="240" w:lineRule="auto" w:before="182" w:after="0"/>
        <w:ind w:left="1820" w:right="0" w:hanging="683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provide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standard connection services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8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re-submit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proposed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with appropriate amendments.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8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Miscellaneous</w:t>
      </w:r>
    </w:p>
    <w:p>
      <w:pPr>
        <w:pStyle w:val="Heading2"/>
        <w:tabs>
          <w:tab w:pos="1244" w:val="left" w:leader="none"/>
        </w:tabs>
        <w:spacing w:before="249"/>
        <w:ind w:left="120"/>
      </w:pPr>
      <w:r>
        <w:rPr>
          <w:color w:val="262526"/>
        </w:rPr>
        <w:t>5A.B.6</w:t>
        <w:tab/>
        <w:t>Amendment etc of model standing</w:t>
      </w:r>
      <w:r>
        <w:rPr>
          <w:color w:val="262526"/>
          <w:spacing w:val="-6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14"/>
        </w:numPr>
        <w:tabs>
          <w:tab w:pos="1808" w:val="left" w:leader="none"/>
        </w:tabs>
        <w:spacing w:line="249" w:lineRule="auto" w:before="175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submit,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approval, a proposal: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5A.B.7   Publication of model standing o" w:id="19"/>
      <w:bookmarkEnd w:id="19"/>
      <w:r>
        <w:rPr/>
      </w:r>
      <w:bookmarkStart w:name="Part C   Negotiated connection ⁠" w:id="20"/>
      <w:bookmarkEnd w:id="20"/>
      <w:r>
        <w:rPr/>
      </w:r>
      <w:bookmarkStart w:name="5A.C.1   Negotiation of connection ⁠" w:id="21"/>
      <w:bookmarkEnd w:id="21"/>
      <w:r>
        <w:rPr/>
      </w:r>
      <w:bookmarkStart w:name="5A.C.1   Negotiation of connection ⁠" w:id="22"/>
      <w:bookmarkEnd w:id="22"/>
      <w:r>
        <w:rPr>
          <w:color w:val="262526"/>
          <w:sz w:val="24"/>
        </w:rPr>
        <w:t>for</w:t>
      </w:r>
      <w:r>
        <w:rPr>
          <w:color w:val="262526"/>
          <w:sz w:val="24"/>
        </w:rPr>
        <w:t> the amendment or substitution of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</w:t>
      </w:r>
      <w:r>
        <w:rPr>
          <w:color w:val="262526"/>
          <w:spacing w:val="-34"/>
          <w:sz w:val="24"/>
        </w:rPr>
        <w:t> </w:t>
      </w:r>
      <w:r>
        <w:rPr>
          <w:color w:val="262526"/>
          <w:sz w:val="24"/>
        </w:rPr>
        <w:t>provide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basic connection services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amendment,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deciding whether to approve a proposal submitted for its approval under this clause,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must, so far as relevant, apply the same principles and 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amendment, substitution or revocation of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takes effect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later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fixed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its approval.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does not approve a proposal submitted under 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(a):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re-submit the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proposal with appropriate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amendments.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2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amendment,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 affect the validity or 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73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made before the amendment, substitution or revocation takes effect;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formed on the basis of such an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4"/>
          <w:sz w:val="24"/>
        </w:rPr>
        <w:t>offer.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proposal for the amendment, substitution or revocation of a </w:t>
      </w:r>
      <w:r>
        <w:rPr>
          <w:i/>
          <w:color w:val="262526"/>
          <w:sz w:val="24"/>
        </w:rPr>
        <w:t>model standing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21" w:val="left" w:leader="none"/>
        </w:tabs>
        <w:spacing w:line="249" w:lineRule="auto" w:before="172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after making a distribution determination, considers that an existing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standard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inconsistent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distribution determination (including the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require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submit a proposal under paragraph (a) to bring the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into consistency with the distribution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determination.</w:t>
      </w:r>
    </w:p>
    <w:p>
      <w:pPr>
        <w:pStyle w:val="Heading2"/>
        <w:tabs>
          <w:tab w:pos="1253" w:val="left" w:leader="none"/>
        </w:tabs>
        <w:spacing w:before="240"/>
      </w:pPr>
      <w:r>
        <w:rPr>
          <w:color w:val="262526"/>
        </w:rPr>
        <w:t>5A.B.7</w:t>
        <w:tab/>
        <w:t>Publication of model standing</w:t>
      </w:r>
      <w:r>
        <w:rPr>
          <w:color w:val="262526"/>
          <w:spacing w:val="-3"/>
        </w:rPr>
        <w:t> </w:t>
      </w:r>
      <w:r>
        <w:rPr>
          <w:color w:val="262526"/>
        </w:rPr>
        <w:t>offers</w:t>
      </w:r>
    </w:p>
    <w:p>
      <w:pPr>
        <w:spacing w:line="249" w:lineRule="auto" w:before="119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publish, on its website, each of its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C</w:t>
        <w:tab/>
        <w:t>Negotiated</w:t>
      </w:r>
      <w:r>
        <w:rPr>
          <w:color w:val="262526"/>
          <w:spacing w:val="-19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connection</w:t>
        <w:tab/>
      </w:r>
    </w:p>
    <w:p>
      <w:pPr>
        <w:pStyle w:val="Heading2"/>
        <w:tabs>
          <w:tab w:pos="1253" w:val="left" w:leader="none"/>
        </w:tabs>
        <w:spacing w:before="358"/>
      </w:pPr>
      <w:r>
        <w:rPr>
          <w:color w:val="262526"/>
        </w:rPr>
        <w:t>5A.C.1</w:t>
        <w:tab/>
        <w:t>Negotiation of</w:t>
      </w:r>
      <w:r>
        <w:rPr>
          <w:color w:val="262526"/>
          <w:spacing w:val="-2"/>
        </w:rPr>
        <w:t> </w:t>
      </w:r>
      <w:r>
        <w:rPr>
          <w:color w:val="262526"/>
        </w:rPr>
        <w:t>connection</w:t>
      </w:r>
    </w:p>
    <w:p>
      <w:pPr>
        <w:pStyle w:val="ListParagraph"/>
        <w:numPr>
          <w:ilvl w:val="0"/>
          <w:numId w:val="15"/>
        </w:numPr>
        <w:tabs>
          <w:tab w:pos="1808" w:val="left" w:leader="none"/>
        </w:tabs>
        <w:spacing w:line="249" w:lineRule="auto" w:before="175" w:after="0"/>
        <w:ind w:left="1820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pacing w:val="2"/>
          <w:sz w:val="24"/>
        </w:rPr>
        <w:t>may </w:t>
      </w:r>
      <w:r>
        <w:rPr>
          <w:color w:val="262526"/>
          <w:sz w:val="24"/>
        </w:rPr>
        <w:t>negotiate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(a negotiated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):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bookmarkStart w:name="5A.C.2   Process of negotiation ⁠" w:id="23"/>
      <w:bookmarkEnd w:id="23"/>
      <w:r>
        <w:rPr/>
      </w:r>
      <w:bookmarkStart w:name="5A.C.3   Negotiation framework ⁠" w:id="24"/>
      <w:bookmarkEnd w:id="24"/>
      <w:r>
        <w:rPr/>
      </w:r>
      <w:bookmarkStart w:name="5A.C.3   Negotiation framework ⁠" w:id="25"/>
      <w:bookmarkEnd w:id="25"/>
      <w:r>
        <w:rPr>
          <w:color w:val="262526"/>
          <w:sz w:val="24"/>
        </w:rPr>
        <w:t>wher</w:t>
      </w:r>
      <w:r>
        <w:rPr>
          <w:color w:val="262526"/>
          <w:sz w:val="24"/>
        </w:rPr>
        <w:t>e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neither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nor 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but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 to negotiate the terms and conditions on which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to 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provided.</w:t>
      </w:r>
    </w:p>
    <w:p>
      <w:pPr>
        <w:pStyle w:val="ListParagraph"/>
        <w:numPr>
          <w:ilvl w:val="0"/>
          <w:numId w:val="15"/>
        </w:numPr>
        <w:tabs>
          <w:tab w:pos="1817" w:val="left" w:leader="none"/>
        </w:tabs>
        <w:spacing w:line="249" w:lineRule="auto" w:before="174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negotiations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elects, extend to </w:t>
      </w:r>
      <w:r>
        <w:rPr>
          <w:i/>
          <w:color w:val="262526"/>
          <w:sz w:val="24"/>
        </w:rPr>
        <w:t>supply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available from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 Part sets out the requirements for negotiation referred to in 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When reading this Part in the context of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reference to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 this Part corresponds to a reference to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reference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in this Part corresponds to a reference to a distributor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this Part will be read subject to any further adaptations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modifications necessary to give effect to the intendment of 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If, but for this paragraph, a contract negotiable under this Part, or parts or aspects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contract,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negotiable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6,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Part applies to the exclusion of the relevant provisions of Chapter 6.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5A.C.2</w:t>
        <w:tab/>
        <w:t>Process of negotiation</w:t>
      </w:r>
    </w:p>
    <w:p>
      <w:pPr>
        <w:spacing w:line="249" w:lineRule="auto" w:before="119"/>
        <w:ind w:left="1253" w:right="116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applican</w:t>
      </w:r>
      <w:r>
        <w:rPr>
          <w:color w:val="262526"/>
          <w:spacing w:val="-3"/>
          <w:sz w:val="24"/>
        </w:rPr>
        <w:t>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must negotiate in accordance with the negotiation framework set out in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5A.C.3.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5A.C.3</w:t>
        <w:tab/>
        <w:t>Negotiation</w:t>
      </w:r>
      <w:r>
        <w:rPr>
          <w:color w:val="262526"/>
          <w:spacing w:val="-2"/>
        </w:rPr>
        <w:t> </w:t>
      </w:r>
      <w:r>
        <w:rPr>
          <w:color w:val="262526"/>
        </w:rPr>
        <w:t>framework</w:t>
      </w:r>
    </w:p>
    <w:p>
      <w:pPr>
        <w:pStyle w:val="ListParagraph"/>
        <w:numPr>
          <w:ilvl w:val="0"/>
          <w:numId w:val="16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following rules (collectively described as the </w:t>
      </w:r>
      <w:r>
        <w:rPr>
          <w:b/>
          <w:color w:val="262526"/>
          <w:sz w:val="24"/>
        </w:rPr>
        <w:t>negotiation framework</w:t>
      </w:r>
      <w:r>
        <w:rPr>
          <w:color w:val="262526"/>
          <w:sz w:val="24"/>
        </w:rPr>
        <w:t>) govern negotiations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each party must negotiate in good faith.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8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must, at the request 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, provide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with information it reasonably requires in order to negotiate on an informed basis.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The information might (for example) include estimates of average and </w:t>
      </w:r>
      <w:r>
        <w:rPr>
          <w:i/>
          <w:color w:val="262526"/>
          <w:sz w:val="20"/>
        </w:rPr>
        <w:t>maximum </w:t>
      </w:r>
      <w:r>
        <w:rPr>
          <w:i/>
          <w:color w:val="262526"/>
          <w:sz w:val="20"/>
        </w:rPr>
        <w:t>demand </w:t>
      </w:r>
      <w:r>
        <w:rPr>
          <w:color w:val="262526"/>
          <w:sz w:val="20"/>
        </w:rPr>
        <w:t>for electricity to be </w:t>
      </w:r>
      <w:r>
        <w:rPr>
          <w:i/>
          <w:color w:val="262526"/>
          <w:sz w:val="20"/>
        </w:rPr>
        <w:t>supplied </w:t>
      </w:r>
      <w:r>
        <w:rPr>
          <w:color w:val="262526"/>
          <w:sz w:val="20"/>
        </w:rPr>
        <w:t>through the </w:t>
      </w:r>
      <w:r>
        <w:rPr>
          <w:i/>
          <w:color w:val="262526"/>
          <w:sz w:val="20"/>
        </w:rPr>
        <w:t>connection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6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reasonably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requires </w:t>
      </w:r>
      <w:r>
        <w:rPr>
          <w:color w:val="262526"/>
          <w:sz w:val="24"/>
        </w:rPr>
        <w:t>in order to negotiate on an informed basis including;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24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an estimate of the amount to be charged by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for assessment of the application and the making of a connection offer for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74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 estimate of </w:t>
      </w:r>
      <w:r>
        <w:rPr>
          <w:i/>
          <w:color w:val="262526"/>
          <w:sz w:val="24"/>
        </w:rPr>
        <w:t>connection charges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82" w:after="0"/>
        <w:ind w:left="2954" w:right="113" w:hanging="567"/>
        <w:jc w:val="both"/>
        <w:rPr>
          <w:sz w:val="24"/>
        </w:rPr>
      </w:pPr>
      <w:r>
        <w:rPr>
          <w:color w:val="262526"/>
          <w:sz w:val="24"/>
        </w:rPr>
        <w:t>a statement of the basis on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calculated; 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72" w:after="0"/>
        <w:ind w:left="2954" w:right="11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extend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negotiations to </w:t>
      </w:r>
      <w:r>
        <w:rPr>
          <w:i/>
          <w:color w:val="262526"/>
          <w:sz w:val="24"/>
        </w:rPr>
        <w:t>supply services</w:t>
      </w:r>
      <w:r>
        <w:rPr>
          <w:color w:val="262526"/>
          <w:sz w:val="24"/>
        </w:rPr>
        <w:t>— an estimate of any applicable charges </w:t>
      </w:r>
      <w:r>
        <w:rPr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and a statement of the basis of their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calculation.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387" w:right="115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Distribution Network Service Provider </w:t>
      </w:r>
      <w:r>
        <w:rPr>
          <w:color w:val="262526"/>
          <w:sz w:val="20"/>
        </w:rPr>
        <w:t>might, according to the circumstances</w:t>
      </w:r>
      <w:r>
        <w:rPr>
          <w:color w:val="262526"/>
          <w:spacing w:val="-29"/>
          <w:sz w:val="20"/>
        </w:rPr>
        <w:t> </w:t>
      </w:r>
      <w:r>
        <w:rPr>
          <w:color w:val="262526"/>
          <w:sz w:val="20"/>
        </w:rPr>
        <w:t>of a particular case, need to provide further information to ensure the </w:t>
      </w:r>
      <w:r>
        <w:rPr>
          <w:i/>
          <w:color w:val="262526"/>
          <w:sz w:val="20"/>
        </w:rPr>
        <w:t>connection </w:t>
      </w:r>
      <w:r>
        <w:rPr>
          <w:i/>
          <w:color w:val="262526"/>
          <w:sz w:val="20"/>
        </w:rPr>
        <w:t>applicant </w:t>
      </w:r>
      <w:r>
        <w:rPr>
          <w:color w:val="262526"/>
          <w:sz w:val="20"/>
        </w:rPr>
        <w:t>is properly informed – for example, information about: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16" w:after="0"/>
        <w:ind w:left="3521" w:right="0" w:hanging="568"/>
        <w:jc w:val="both"/>
        <w:rPr>
          <w:sz w:val="20"/>
        </w:rPr>
      </w:pPr>
      <w:r>
        <w:rPr>
          <w:color w:val="262526"/>
          <w:sz w:val="20"/>
        </w:rPr>
        <w:t>technical and safety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requirements;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23" w:after="0"/>
        <w:ind w:left="3521" w:right="0" w:hanging="568"/>
        <w:jc w:val="both"/>
        <w:rPr>
          <w:sz w:val="20"/>
        </w:rPr>
      </w:pPr>
      <w:r>
        <w:rPr>
          <w:color w:val="262526"/>
          <w:sz w:val="20"/>
        </w:rPr>
        <w:t>the types of </w:t>
      </w:r>
      <w:r>
        <w:rPr>
          <w:i/>
          <w:color w:val="262526"/>
          <w:sz w:val="20"/>
        </w:rPr>
        <w:t>connection </w:t>
      </w:r>
      <w:r>
        <w:rPr>
          <w:color w:val="262526"/>
          <w:sz w:val="20"/>
        </w:rPr>
        <w:t>that are technically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feasible;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24" w:after="0"/>
        <w:ind w:left="3521" w:right="0" w:hanging="568"/>
        <w:jc w:val="both"/>
        <w:rPr>
          <w:sz w:val="20"/>
        </w:rPr>
      </w:pPr>
      <w:r>
        <w:rPr>
          <w:i/>
          <w:color w:val="262526"/>
          <w:sz w:val="20"/>
        </w:rPr>
        <w:t>network </w:t>
      </w:r>
      <w:r>
        <w:rPr>
          <w:color w:val="262526"/>
          <w:sz w:val="20"/>
        </w:rPr>
        <w:t>capacity at the proposed </w:t>
      </w:r>
      <w:r>
        <w:rPr>
          <w:i/>
          <w:color w:val="262526"/>
          <w:sz w:val="20"/>
        </w:rPr>
        <w:t>connection</w:t>
      </w:r>
      <w:r>
        <w:rPr>
          <w:i/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point</w:t>
      </w:r>
      <w:r>
        <w:rPr>
          <w:color w:val="262526"/>
          <w:sz w:val="20"/>
        </w:rPr>
        <w:t>;</w:t>
      </w:r>
    </w:p>
    <w:p>
      <w:pPr>
        <w:pStyle w:val="ListParagraph"/>
        <w:numPr>
          <w:ilvl w:val="3"/>
          <w:numId w:val="16"/>
        </w:numPr>
        <w:tabs>
          <w:tab w:pos="3521" w:val="left" w:leader="none"/>
          <w:tab w:pos="3522" w:val="left" w:leader="none"/>
        </w:tabs>
        <w:spacing w:line="240" w:lineRule="auto" w:before="123" w:after="0"/>
        <w:ind w:left="3521" w:right="0" w:hanging="568"/>
        <w:jc w:val="left"/>
        <w:rPr>
          <w:sz w:val="20"/>
        </w:rPr>
      </w:pPr>
      <w:r>
        <w:rPr>
          <w:color w:val="262526"/>
          <w:sz w:val="20"/>
        </w:rPr>
        <w:t>possible strategies to reduce the cost of the</w:t>
      </w:r>
      <w:r>
        <w:rPr>
          <w:color w:val="262526"/>
          <w:spacing w:val="-5"/>
          <w:sz w:val="20"/>
        </w:rPr>
        <w:t> </w:t>
      </w:r>
      <w:r>
        <w:rPr>
          <w:i/>
          <w:color w:val="262526"/>
          <w:sz w:val="20"/>
        </w:rPr>
        <w:t>connection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1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consult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users of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who may be adversely affected by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alteration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assessing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pStyle w:val="BodyText"/>
        <w:spacing w:before="12"/>
        <w:jc w:val="both"/>
      </w:pPr>
      <w:r>
        <w:rPr>
          <w:color w:val="262526"/>
        </w:rPr>
        <w:t>must determine: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alteration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any consequent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charges for </w:t>
      </w:r>
      <w:r>
        <w:rPr>
          <w:i/>
          <w:color w:val="262526"/>
          <w:sz w:val="24"/>
        </w:rPr>
        <w:t>distribution use of</w:t>
      </w:r>
      <w:r>
        <w:rPr>
          <w:i/>
          <w:color w:val="262526"/>
          <w:spacing w:val="59"/>
          <w:sz w:val="24"/>
        </w:rPr>
        <w:t> </w:t>
      </w:r>
      <w:r>
        <w:rPr>
          <w:i/>
          <w:color w:val="262526"/>
          <w:sz w:val="24"/>
        </w:rPr>
        <w:t>system</w:t>
      </w:r>
    </w:p>
    <w:p>
      <w:pPr>
        <w:pStyle w:val="BodyText"/>
        <w:spacing w:before="12"/>
        <w:ind w:left="2954"/>
      </w:pPr>
      <w:r>
        <w:rPr>
          <w:color w:val="262526"/>
        </w:rPr>
        <w:t>services; 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any possible material effect of the proposed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network power transfer capability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to which the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is proposed to be made and any other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that might be affected by the proposed </w:t>
      </w:r>
      <w:r>
        <w:rPr>
          <w:i/>
          <w:color w:val="262526"/>
          <w:sz w:val="24"/>
        </w:rPr>
        <w:t>new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alteration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6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make reasonable endeavours to make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that complies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applicant's </w:t>
      </w:r>
      <w:r>
        <w:rPr>
          <w:color w:val="262526"/>
          <w:sz w:val="24"/>
        </w:rPr>
        <w:t>reasonable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requirements.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</w:t>
      </w:r>
    </w:p>
    <w:p>
      <w:pPr>
        <w:spacing w:line="249" w:lineRule="auto" w:before="117"/>
        <w:ind w:left="2387" w:right="117" w:firstLine="0"/>
        <w:jc w:val="both"/>
        <w:rPr>
          <w:sz w:val="20"/>
        </w:rPr>
      </w:pPr>
      <w:r>
        <w:rPr>
          <w:color w:val="262526"/>
          <w:sz w:val="20"/>
        </w:rPr>
        <w:t>Reasonable requirements as to the location of the proposed </w:t>
      </w:r>
      <w:r>
        <w:rPr>
          <w:i/>
          <w:color w:val="262526"/>
          <w:sz w:val="20"/>
        </w:rPr>
        <w:t>connection point </w:t>
      </w:r>
      <w:r>
        <w:rPr>
          <w:color w:val="262526"/>
          <w:sz w:val="20"/>
        </w:rPr>
        <w:t>or the level and standard of the </w:t>
      </w:r>
      <w:r>
        <w:rPr>
          <w:i/>
          <w:color w:val="262526"/>
          <w:sz w:val="20"/>
        </w:rPr>
        <w:t>distribution network's power transfer capability</w:t>
      </w:r>
      <w:r>
        <w:rPr>
          <w:color w:val="262526"/>
          <w:sz w:val="20"/>
        </w:rPr>
        <w:t>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5A.C.4   Fee to cover cost of negotiatio" w:id="26"/>
      <w:bookmarkEnd w:id="26"/>
      <w:r>
        <w:rPr/>
      </w:r>
      <w:bookmarkStart w:name="Part D   Application for connection serv" w:id="27"/>
      <w:bookmarkEnd w:id="27"/>
      <w:r>
        <w:rPr/>
      </w:r>
      <w:bookmarkStart w:name="Division 1   Information ⁠" w:id="28"/>
      <w:bookmarkEnd w:id="28"/>
      <w:r>
        <w:rPr/>
      </w:r>
      <w:bookmarkStart w:name="5A.D.1   Publication of information ⁠" w:id="29"/>
      <w:bookmarkEnd w:id="29"/>
      <w:r>
        <w:rPr/>
      </w:r>
      <w:bookmarkStart w:name="5A.D.1   Publication of information ⁠" w:id="30"/>
      <w:bookmarkEnd w:id="30"/>
      <w:r>
        <w:rPr>
          <w:color w:val="262526"/>
          <w:sz w:val="24"/>
        </w:rPr>
        <w:t>th</w:t>
      </w:r>
      <w:r>
        <w:rPr>
          <w:color w:val="262526"/>
          <w:sz w:val="24"/>
        </w:rPr>
        <w:t>e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1"/>
          <w:sz w:val="24"/>
        </w:rPr>
        <w:t> </w:t>
      </w:r>
      <w:r>
        <w:rPr>
          <w:color w:val="262526"/>
          <w:spacing w:val="2"/>
          <w:sz w:val="24"/>
        </w:rPr>
        <w:t>its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following supplementary 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apply: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 addition to the information provided in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application, a request for the additional information under paragraph (a)(2) must (if practicable) be made within 20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1"/>
          <w:sz w:val="24"/>
        </w:rPr>
        <w:t> </w:t>
      </w:r>
      <w:r>
        <w:rPr>
          <w:color w:val="262526"/>
          <w:spacing w:val="-2"/>
          <w:sz w:val="24"/>
        </w:rPr>
        <w:t>application;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information required under paragraph (a)(3) as soon as practicable after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receives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or,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requests additional information under paragraph (a)(2), as soon as practicable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 relevant information.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9" w:lineRule="auto" w:before="177" w:after="0"/>
        <w:ind w:left="1820" w:right="114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party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negotiations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maintain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confidentiality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confidential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disclosed by the other party in the course of the </w:t>
      </w:r>
      <w:r>
        <w:rPr>
          <w:color w:val="262526"/>
          <w:spacing w:val="2"/>
          <w:sz w:val="24"/>
        </w:rPr>
        <w:t>negotiations </w:t>
      </w:r>
      <w:r>
        <w:rPr>
          <w:color w:val="262526"/>
          <w:sz w:val="24"/>
        </w:rPr>
        <w:t>unless disclosure of the information is authorised: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by the party to whom the duty of confidentiality is owed;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under: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Law or the Rules; or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</w:t>
      </w:r>
      <w:r>
        <w:rPr>
          <w:color w:val="262526"/>
          <w:spacing w:val="-4"/>
          <w:sz w:val="24"/>
        </w:rPr>
        <w:t>law.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5A.C.4</w:t>
        <w:tab/>
        <w:t>Fee to cover cost of</w:t>
      </w:r>
      <w:r>
        <w:rPr>
          <w:color w:val="262526"/>
          <w:spacing w:val="-3"/>
        </w:rPr>
        <w:t> </w:t>
      </w:r>
      <w:r>
        <w:rPr>
          <w:color w:val="262526"/>
        </w:rPr>
        <w:t>negotiation</w:t>
      </w:r>
    </w:p>
    <w:p>
      <w:pPr>
        <w:pStyle w:val="ListParagraph"/>
        <w:numPr>
          <w:ilvl w:val="0"/>
          <w:numId w:val="17"/>
        </w:numPr>
        <w:tabs>
          <w:tab w:pos="1808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for a 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a reasonable fee to cover expenses directly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pacing w:val="-4"/>
          <w:sz w:val="24"/>
        </w:rPr>
        <w:t>Provider </w:t>
      </w:r>
      <w:r>
        <w:rPr>
          <w:color w:val="262526"/>
          <w:sz w:val="24"/>
        </w:rPr>
        <w:t>in assessing the applicant's application and making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808" w:val="left" w:leader="none"/>
        </w:tabs>
        <w:spacing w:line="249" w:lineRule="auto" w:before="174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 fee charged under paragraph (a) is recoverable as a debt (whether or not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accepts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).</w:t>
      </w:r>
    </w:p>
    <w:p>
      <w:pPr>
        <w:pStyle w:val="Heading1"/>
        <w:tabs>
          <w:tab w:pos="1243" w:val="left" w:leader="none"/>
          <w:tab w:pos="2387" w:val="left" w:leader="none"/>
          <w:tab w:pos="9139" w:val="left" w:leader="none"/>
        </w:tabs>
        <w:spacing w:line="672" w:lineRule="exact" w:before="73"/>
        <w:ind w:right="123" w:hanging="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D</w:t>
        <w:tab/>
        <w:t>Application for</w:t>
      </w:r>
      <w:r>
        <w:rPr>
          <w:color w:val="262526"/>
          <w:spacing w:val="-18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connection</w:t>
      </w:r>
      <w:r>
        <w:rPr>
          <w:color w:val="262526"/>
          <w:spacing w:val="-9"/>
          <w:shd w:fill="E9E9E9" w:color="auto" w:val="clear"/>
        </w:rPr>
        <w:t> </w:t>
      </w:r>
      <w:r>
        <w:rPr>
          <w:color w:val="262526"/>
          <w:shd w:fill="E9E9E9" w:color="auto" w:val="clear"/>
        </w:rPr>
        <w:t>service</w:t>
        <w:tab/>
      </w:r>
      <w:r>
        <w:rPr>
          <w:color w:val="262526"/>
        </w:rPr>
        <w:t> 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Information</w:t>
      </w:r>
    </w:p>
    <w:p>
      <w:pPr>
        <w:pStyle w:val="Heading2"/>
        <w:tabs>
          <w:tab w:pos="1253" w:val="left" w:leader="none"/>
        </w:tabs>
        <w:spacing w:before="173"/>
        <w:ind w:left="120"/>
      </w:pPr>
      <w:r>
        <w:rPr>
          <w:color w:val="262526"/>
        </w:rPr>
        <w:t>5A.D.1</w:t>
        <w:tab/>
        <w:t>Publication of information</w:t>
      </w:r>
    </w:p>
    <w:p>
      <w:pPr>
        <w:pStyle w:val="ListParagraph"/>
        <w:numPr>
          <w:ilvl w:val="0"/>
          <w:numId w:val="18"/>
        </w:numPr>
        <w:tabs>
          <w:tab w:pos="1808" w:val="left" w:leader="none"/>
        </w:tabs>
        <w:spacing w:line="249" w:lineRule="auto" w:before="175" w:after="0"/>
        <w:ind w:left="1820" w:right="12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publish on its website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 application form for a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connection alteration</w:t>
      </w:r>
      <w:r>
        <w:rPr>
          <w:color w:val="262526"/>
          <w:sz w:val="24"/>
        </w:rPr>
        <w:t>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24" w:after="0"/>
        <w:ind w:left="2387" w:right="114" w:hanging="567"/>
        <w:jc w:val="both"/>
        <w:rPr>
          <w:sz w:val="24"/>
        </w:rPr>
      </w:pPr>
      <w:bookmarkStart w:name="5A.D.1A   Register of completed embedded" w:id="31"/>
      <w:bookmarkEnd w:id="31"/>
      <w:r>
        <w:rPr/>
      </w:r>
      <w:bookmarkStart w:name="5A.D.1A   Register of completed embedded" w:id="32"/>
      <w:bookmarkEnd w:id="32"/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alteration </w:t>
      </w:r>
      <w:r>
        <w:rPr>
          <w:color w:val="262526"/>
          <w:sz w:val="24"/>
        </w:rPr>
        <w:t>is to be made (including a statement of the information required for the application); 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Distribution Network Service Provider's 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and the classes (or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subclasses)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they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5"/>
          <w:sz w:val="24"/>
        </w:rPr>
        <w:t>apply.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does not provide </w:t>
      </w:r>
      <w:r>
        <w:rPr>
          <w:i/>
          <w:color w:val="262526"/>
          <w:sz w:val="24"/>
        </w:rPr>
        <w:t>standard connection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for all or some non-registered embedded generators, a clear statement to this effect must also be included in the description;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6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 explanation of the </w:t>
      </w:r>
      <w:r>
        <w:rPr>
          <w:i/>
          <w:color w:val="262526"/>
          <w:sz w:val="24"/>
        </w:rPr>
        <w:t>connection applicant's </w:t>
      </w:r>
      <w:r>
        <w:rPr>
          <w:color w:val="262526"/>
          <w:sz w:val="24"/>
        </w:rPr>
        <w:t>right to negotiate with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 </w:t>
      </w:r>
      <w:r>
        <w:rPr>
          <w:color w:val="262526"/>
          <w:sz w:val="24"/>
        </w:rPr>
        <w:t>and a description of the negotiation process;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requirements for an expedited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basis for calculation of </w:t>
      </w:r>
      <w:r>
        <w:rPr>
          <w:i/>
          <w:color w:val="262526"/>
          <w:sz w:val="24"/>
        </w:rPr>
        <w:t>connection charges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information set out in clause 5.3A.3(b)(1)(vii), (2)-(7) as such information relates to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embedded generating units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the extent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provided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required under paragraph (a)(7) by including that information</w:t>
      </w:r>
      <w:r>
        <w:rPr>
          <w:color w:val="262526"/>
          <w:spacing w:val="-27"/>
          <w:sz w:val="24"/>
        </w:rPr>
        <w:t> </w:t>
      </w:r>
      <w:r>
        <w:rPr>
          <w:color w:val="262526"/>
          <w:spacing w:val="-7"/>
          <w:sz w:val="24"/>
        </w:rPr>
        <w:t>in </w:t>
      </w:r>
      <w:r>
        <w:rPr>
          <w:color w:val="262526"/>
          <w:sz w:val="24"/>
        </w:rPr>
        <w:t>its information pack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under clause 5.3A.3(a)(3), it will be taken to have complied with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(a)(7).</w:t>
      </w:r>
    </w:p>
    <w:p>
      <w:pPr>
        <w:pStyle w:val="Heading2"/>
        <w:tabs>
          <w:tab w:pos="1253" w:val="left" w:leader="none"/>
        </w:tabs>
        <w:spacing w:before="238"/>
      </w:pPr>
      <w:r>
        <w:rPr>
          <w:color w:val="262526"/>
        </w:rPr>
        <w:t>5A.D.1A</w:t>
        <w:tab/>
        <w:t>Register of completed embedded generation</w:t>
      </w:r>
      <w:r>
        <w:rPr>
          <w:color w:val="262526"/>
          <w:spacing w:val="-7"/>
        </w:rPr>
        <w:t> </w:t>
      </w:r>
      <w:r>
        <w:rPr>
          <w:color w:val="262526"/>
        </w:rPr>
        <w:t>projects</w:t>
      </w:r>
    </w:p>
    <w:p>
      <w:pPr>
        <w:pStyle w:val="ListParagraph"/>
        <w:numPr>
          <w:ilvl w:val="0"/>
          <w:numId w:val="19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For the purposes of this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5A.D.1A:</w:t>
      </w:r>
    </w:p>
    <w:p>
      <w:pPr>
        <w:spacing w:line="249" w:lineRule="auto" w:before="182"/>
        <w:ind w:left="1820" w:right="114" w:firstLine="0"/>
        <w:jc w:val="both"/>
        <w:rPr>
          <w:sz w:val="24"/>
        </w:rPr>
      </w:pPr>
      <w:r>
        <w:rPr>
          <w:b/>
          <w:color w:val="262526"/>
          <w:sz w:val="24"/>
        </w:rPr>
        <w:t>completed non-registered embedded generation projects </w:t>
      </w:r>
      <w:r>
        <w:rPr>
          <w:color w:val="262526"/>
          <w:sz w:val="24"/>
        </w:rPr>
        <w:t>means all </w:t>
      </w:r>
      <w:r>
        <w:rPr>
          <w:i/>
          <w:color w:val="262526"/>
          <w:sz w:val="24"/>
        </w:rPr>
        <w:t>embedded generating units</w:t>
      </w:r>
      <w:r>
        <w:rPr>
          <w:color w:val="262526"/>
          <w:sz w:val="24"/>
        </w:rPr>
        <w:t>, operated or controlled by a non-registered embedded generator that are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network</w:t>
      </w:r>
      <w:r>
        <w:rPr>
          <w:color w:val="262526"/>
          <w:sz w:val="24"/>
        </w:rPr>
        <w:t>.</w:t>
      </w:r>
    </w:p>
    <w:p>
      <w:pPr>
        <w:pStyle w:val="BodyText"/>
        <w:spacing w:before="174"/>
        <w:ind w:left="1820"/>
        <w:jc w:val="both"/>
      </w:pPr>
      <w:r>
        <w:rPr>
          <w:b/>
          <w:color w:val="262526"/>
        </w:rPr>
        <w:t>DAPR date </w:t>
      </w:r>
      <w:r>
        <w:rPr>
          <w:color w:val="262526"/>
        </w:rPr>
        <w:t>has the same meaning as in clause 5.13.2.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relation to completed non-registered embedded generation projects,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establish and </w:t>
      </w: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>, on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website, a register of the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, including but not limited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technology of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(e.g. </w:t>
      </w:r>
      <w:r>
        <w:rPr>
          <w:i/>
          <w:color w:val="262526"/>
          <w:sz w:val="24"/>
        </w:rPr>
        <w:t>synchronous generating unit</w:t>
      </w:r>
      <w:r>
        <w:rPr>
          <w:color w:val="262526"/>
          <w:sz w:val="24"/>
        </w:rPr>
        <w:t>, induction generator, photovoltaic </w:t>
      </w:r>
      <w:r>
        <w:rPr>
          <w:color w:val="262526"/>
          <w:spacing w:val="-3"/>
          <w:sz w:val="24"/>
        </w:rPr>
        <w:t>array, </w:t>
      </w:r>
      <w:r>
        <w:rPr>
          <w:color w:val="262526"/>
          <w:sz w:val="24"/>
        </w:rPr>
        <w:t>etc) and its make 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model;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maximum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</w:p>
    <w:p>
      <w:pPr>
        <w:spacing w:before="12"/>
        <w:ind w:left="525" w:right="714" w:firstLine="0"/>
        <w:jc w:val="center"/>
        <w:rPr>
          <w:sz w:val="24"/>
        </w:rPr>
      </w:pPr>
      <w:r>
        <w:rPr>
          <w:color w:val="262526"/>
          <w:sz w:val="24"/>
        </w:rPr>
        <w:t>comprised in the relevant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contribution to fault levels;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size and rating of the relevant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transformer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single line diagram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arrangement;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protection systems </w:t>
      </w:r>
      <w:r>
        <w:rPr>
          <w:color w:val="262526"/>
          <w:sz w:val="24"/>
        </w:rPr>
        <w:t>and communication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systems;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i/>
          <w:sz w:val="24"/>
        </w:rPr>
      </w:pPr>
      <w:bookmarkStart w:name="Division 2   Preliminary enquiry ⁠" w:id="33"/>
      <w:bookmarkEnd w:id="33"/>
      <w:r>
        <w:rPr/>
      </w:r>
      <w:bookmarkStart w:name="5A.D.2   Preliminary enquiry ⁠" w:id="34"/>
      <w:bookmarkEnd w:id="34"/>
      <w:r>
        <w:rPr/>
      </w:r>
      <w:bookmarkStart w:name="5A.D.2   Preliminary enquiry ⁠" w:id="35"/>
      <w:bookmarkEnd w:id="35"/>
      <w:r>
        <w:rPr>
          <w:i/>
          <w:color w:val="262526"/>
          <w:sz w:val="24"/>
        </w:rPr>
        <w:t>voltage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control, </w:t>
      </w:r>
      <w:r>
        <w:rPr>
          <w:i/>
          <w:color w:val="262526"/>
          <w:sz w:val="24"/>
        </w:rPr>
        <w:t>power factor </w:t>
      </w:r>
      <w:r>
        <w:rPr>
          <w:color w:val="262526"/>
          <w:sz w:val="24"/>
        </w:rPr>
        <w:t>control and/or </w:t>
      </w:r>
      <w:r>
        <w:rPr>
          <w:i/>
          <w:color w:val="262526"/>
          <w:sz w:val="24"/>
        </w:rPr>
        <w:t>reactive power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capability</w:t>
      </w:r>
    </w:p>
    <w:p>
      <w:pPr>
        <w:pStyle w:val="BodyText"/>
        <w:spacing w:before="12"/>
      </w:pPr>
      <w:r>
        <w:rPr>
          <w:color w:val="262526"/>
        </w:rPr>
        <w:t>(where relevant); and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specific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 are relevant to any of the details in subparagraphs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(1)-(7).</w:t>
      </w:r>
    </w:p>
    <w:p>
      <w:pPr>
        <w:pStyle w:val="ListParagraph"/>
        <w:numPr>
          <w:ilvl w:val="0"/>
          <w:numId w:val="19"/>
        </w:numPr>
        <w:tabs>
          <w:tab w:pos="1817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 </w:t>
      </w:r>
      <w:r>
        <w:rPr>
          <w:i/>
          <w:color w:val="262526"/>
          <w:sz w:val="24"/>
        </w:rPr>
        <w:t>publish </w:t>
      </w:r>
      <w:r>
        <w:rPr>
          <w:i/>
          <w:color w:val="262526"/>
          <w:spacing w:val="2"/>
          <w:sz w:val="24"/>
        </w:rPr>
        <w:t>confidential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as part of, or in connection with, the register, unless disclosure of the information is authorised: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by the party to whom the duty of confidentiality is owed;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under:</w:t>
      </w:r>
    </w:p>
    <w:p>
      <w:pPr>
        <w:pStyle w:val="ListParagraph"/>
        <w:numPr>
          <w:ilvl w:val="2"/>
          <w:numId w:val="19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National Electricity Law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19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</w:t>
      </w:r>
      <w:r>
        <w:rPr>
          <w:color w:val="262526"/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816" w:val="left" w:leader="none"/>
          <w:tab w:pos="1817" w:val="left" w:leader="none"/>
        </w:tabs>
        <w:spacing w:line="240" w:lineRule="auto" w:before="183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81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DAPR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4"/>
          <w:sz w:val="24"/>
        </w:rPr>
        <w:t>year,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details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contained 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completed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non-registered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embedded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generation projects since the date the register referred to in paragraph (b) is established; and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75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fifth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year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establishment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register,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year thereafter, update the register by the DAPR date with details of </w:t>
      </w:r>
      <w:r>
        <w:rPr>
          <w:color w:val="262526"/>
          <w:spacing w:val="2"/>
          <w:sz w:val="24"/>
        </w:rPr>
        <w:t>all </w:t>
      </w:r>
      <w:r>
        <w:rPr>
          <w:color w:val="262526"/>
          <w:sz w:val="24"/>
        </w:rPr>
        <w:t>completed non-registered embedded generation projects in the 5 </w:t>
      </w:r>
      <w:r>
        <w:rPr>
          <w:color w:val="262526"/>
          <w:spacing w:val="-3"/>
          <w:sz w:val="24"/>
        </w:rPr>
        <w:t>year </w:t>
      </w:r>
      <w:r>
        <w:rPr>
          <w:color w:val="262526"/>
          <w:sz w:val="24"/>
        </w:rPr>
        <w:t>period preceding the DAPR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date.</w:t>
      </w:r>
    </w:p>
    <w:p>
      <w:pPr>
        <w:pStyle w:val="ListParagraph"/>
        <w:numPr>
          <w:ilvl w:val="0"/>
          <w:numId w:val="19"/>
        </w:numPr>
        <w:tabs>
          <w:tab w:pos="1817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the extent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includes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required under paragraphs (b) and (d) in its register established 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5.4.5,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 (d).</w:t>
      </w:r>
    </w:p>
    <w:p>
      <w:pPr>
        <w:pStyle w:val="Heading1"/>
        <w:tabs>
          <w:tab w:pos="2387" w:val="left" w:leader="none"/>
        </w:tabs>
        <w:spacing w:before="229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Preliminary</w:t>
      </w:r>
      <w:r>
        <w:rPr>
          <w:color w:val="262526"/>
          <w:spacing w:val="-3"/>
        </w:rPr>
        <w:t> </w:t>
      </w:r>
      <w:r>
        <w:rPr>
          <w:color w:val="262526"/>
        </w:rPr>
        <w:t>enquiry</w:t>
      </w:r>
    </w:p>
    <w:p>
      <w:pPr>
        <w:pStyle w:val="Heading2"/>
        <w:tabs>
          <w:tab w:pos="1253" w:val="left" w:leader="none"/>
        </w:tabs>
        <w:spacing w:before="249"/>
        <w:ind w:left="120"/>
      </w:pPr>
      <w:r>
        <w:rPr>
          <w:color w:val="262526"/>
        </w:rPr>
        <w:t>5A.D.2</w:t>
        <w:tab/>
        <w:t>Preliminary</w:t>
      </w:r>
      <w:r>
        <w:rPr>
          <w:color w:val="262526"/>
          <w:spacing w:val="-1"/>
        </w:rPr>
        <w:t> </w:t>
      </w:r>
      <w:r>
        <w:rPr>
          <w:color w:val="262526"/>
        </w:rPr>
        <w:t>enquiry</w:t>
      </w:r>
    </w:p>
    <w:p>
      <w:pPr>
        <w:pStyle w:val="ListParagraph"/>
        <w:numPr>
          <w:ilvl w:val="0"/>
          <w:numId w:val="20"/>
        </w:numPr>
        <w:tabs>
          <w:tab w:pos="1808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receiving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enquiry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some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agreed between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enquirer),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provide the enquirer with the information required to make an informed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0"/>
          <w:numId w:val="20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information must include: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basic and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model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costs);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process, including a statement of the information required, for submission of a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including an application for an expedited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statement of possible site inspection charges;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Division 3   Applications ⁠" w:id="36"/>
      <w:bookmarkEnd w:id="36"/>
      <w:r>
        <w:rPr/>
      </w:r>
      <w:bookmarkStart w:name="5A.D.3   Application process ⁠" w:id="37"/>
      <w:bookmarkEnd w:id="37"/>
      <w:r>
        <w:rPr/>
      </w:r>
      <w:bookmarkStart w:name="5A.D.3   Application process ⁠" w:id="38"/>
      <w:bookmarkEnd w:id="38"/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applicant's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negotiate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(including the types of possible costs and expenses); and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 indication of whether any aspects of the proposed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are likely to be </w:t>
      </w:r>
      <w:r>
        <w:rPr>
          <w:i/>
          <w:color w:val="262526"/>
          <w:sz w:val="24"/>
        </w:rPr>
        <w:t>contestable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any additional information reasonably required by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enquirer.</w:t>
      </w:r>
    </w:p>
    <w:p>
      <w:pPr>
        <w:pStyle w:val="ListParagraph"/>
        <w:numPr>
          <w:ilvl w:val="0"/>
          <w:numId w:val="20"/>
        </w:numPr>
        <w:tabs>
          <w:tab w:pos="1808" w:val="left" w:leader="none"/>
        </w:tabs>
        <w:spacing w:line="249" w:lineRule="auto" w:before="18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that publishes any of the above information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website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complies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obligation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disclose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information under this clause if it refers the enquirer to the relevant part of 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website.</w:t>
      </w:r>
    </w:p>
    <w:p>
      <w:pPr>
        <w:pStyle w:val="BodyText"/>
        <w:spacing w:before="173"/>
        <w:ind w:left="1820"/>
      </w:pPr>
      <w:r>
        <w:rPr>
          <w:color w:val="262526"/>
        </w:rPr>
        <w:t>Exception:</w:t>
      </w:r>
    </w:p>
    <w:p>
      <w:pPr>
        <w:spacing w:line="249" w:lineRule="auto" w:before="182"/>
        <w:ind w:left="1820" w:right="116" w:firstLine="0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enquirer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asks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written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reply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enquiry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asks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specific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advice </w:t>
      </w:r>
      <w:r>
        <w:rPr>
          <w:color w:val="262526"/>
          <w:sz w:val="24"/>
        </w:rPr>
        <w:t>about the enquirer's particular situation,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reply to the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as soon as reasonably practicable and in writing if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requested.</w:t>
      </w:r>
    </w:p>
    <w:p>
      <w:pPr>
        <w:pStyle w:val="ListParagraph"/>
        <w:numPr>
          <w:ilvl w:val="0"/>
          <w:numId w:val="20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about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area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0" w:hanging="567"/>
        <w:jc w:val="both"/>
        <w:rPr>
          <w:sz w:val="24"/>
        </w:rPr>
      </w:pPr>
      <w:r>
        <w:rPr>
          <w:color w:val="262526"/>
          <w:sz w:val="24"/>
        </w:rPr>
        <w:t>must inform the enquirer of the identity, and contact details, of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responsible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doing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so,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released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3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enquiry</w:t>
      </w:r>
      <w:r>
        <w:rPr>
          <w:color w:val="262526"/>
          <w:sz w:val="24"/>
        </w:rPr>
        <w:t>.</w:t>
      </w:r>
    </w:p>
    <w:p>
      <w:pPr>
        <w:pStyle w:val="Heading1"/>
        <w:tabs>
          <w:tab w:pos="2377" w:val="left" w:leader="none"/>
        </w:tabs>
        <w:spacing w:before="238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Applications</w:t>
      </w:r>
    </w:p>
    <w:p>
      <w:pPr>
        <w:pStyle w:val="Heading2"/>
        <w:tabs>
          <w:tab w:pos="1244" w:val="left" w:leader="none"/>
        </w:tabs>
        <w:spacing w:before="249"/>
      </w:pPr>
      <w:r>
        <w:rPr>
          <w:color w:val="262526"/>
        </w:rPr>
        <w:t>5A.D.3</w:t>
        <w:tab/>
        <w:t>Application</w:t>
      </w:r>
      <w:r>
        <w:rPr>
          <w:color w:val="262526"/>
          <w:spacing w:val="-2"/>
        </w:rPr>
        <w:t> </w:t>
      </w:r>
      <w:r>
        <w:rPr>
          <w:color w:val="262526"/>
        </w:rPr>
        <w:t>process</w:t>
      </w:r>
    </w:p>
    <w:p>
      <w:pPr>
        <w:pStyle w:val="ListParagraph"/>
        <w:numPr>
          <w:ilvl w:val="0"/>
          <w:numId w:val="21"/>
        </w:numPr>
        <w:tabs>
          <w:tab w:pos="1808" w:val="left" w:leader="none"/>
        </w:tabs>
        <w:spacing w:line="249" w:lineRule="auto" w:before="175" w:after="0"/>
        <w:ind w:left="1820" w:right="125" w:hanging="567"/>
        <w:jc w:val="both"/>
        <w:rPr>
          <w:sz w:val="24"/>
        </w:rPr>
      </w:pPr>
      <w:r>
        <w:rPr>
          <w:color w:val="262526"/>
          <w:sz w:val="24"/>
        </w:rPr>
        <w:t>An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must be in the appropriate form determined by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807" w:val="left" w:leader="none"/>
          <w:tab w:pos="1808" w:val="left" w:leader="none"/>
        </w:tabs>
        <w:spacing w:line="240" w:lineRule="auto" w:before="172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may be made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for whom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sought;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or other person acting on behalf of 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real estate developer </w:t>
      </w:r>
      <w:r>
        <w:rPr>
          <w:color w:val="262526"/>
          <w:sz w:val="24"/>
        </w:rPr>
        <w:t>who seeks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for premises comprised in 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development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error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wrong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, that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inform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pacing w:val="-4"/>
          <w:sz w:val="24"/>
        </w:rPr>
        <w:t>identity,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contact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details, of the responsible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1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on doing so, is released from further obligations in relation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application.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3"/>
          <w:footerReference w:type="default" r:id="rId14"/>
          <w:pgSz w:w="11910" w:h="16840"/>
          <w:pgMar w:header="642" w:footer="697" w:top="1160" w:bottom="880" w:left="1320" w:right="1320"/>
          <w:pgNumType w:start="741"/>
        </w:sectPr>
      </w:pP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24" w:after="0"/>
        <w:ind w:left="1820" w:right="115" w:hanging="567"/>
        <w:jc w:val="both"/>
        <w:rPr>
          <w:sz w:val="24"/>
        </w:rPr>
      </w:pPr>
      <w:bookmarkStart w:name="5A.D.4   Site inspection ⁠" w:id="39"/>
      <w:bookmarkEnd w:id="39"/>
      <w:r>
        <w:rPr/>
      </w:r>
      <w:bookmarkStart w:name="Part E   Connection charges ⁠" w:id="40"/>
      <w:bookmarkEnd w:id="40"/>
      <w:r>
        <w:rPr/>
      </w:r>
      <w:bookmarkStart w:name="5A.E.1   Connection charge principles ⁠" w:id="41"/>
      <w:bookmarkEnd w:id="41"/>
      <w:r>
        <w:rPr/>
      </w:r>
      <w:bookmarkStart w:name="5A.E.1   Connection charge principles ⁠" w:id="42"/>
      <w:bookmarkEnd w:id="42"/>
      <w:r>
        <w:rPr>
          <w:color w:val="262526"/>
          <w:sz w:val="24"/>
        </w:rPr>
        <w:t>I</w:t>
      </w:r>
      <w:r>
        <w:rPr>
          <w:color w:val="262526"/>
          <w:sz w:val="24"/>
        </w:rPr>
        <w:t>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incomplete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material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deficiency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to complete the application and re-submit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it.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reasonably requires additional information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assess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to provide the necessary information.</w:t>
      </w:r>
    </w:p>
    <w:p>
      <w:pPr>
        <w:pStyle w:val="ListParagraph"/>
        <w:numPr>
          <w:ilvl w:val="0"/>
          <w:numId w:val="21"/>
        </w:numPr>
        <w:tabs>
          <w:tab w:pos="1817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must, within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receipt of a complete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or if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required to provide additional information under paragraph (e), within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receipt of the information, (or some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):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6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subject to any statements made on its website under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5A.D.1(a)(3), advise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whether the proposed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or neither;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if;</w:t>
      </w:r>
    </w:p>
    <w:p>
      <w:pPr>
        <w:pStyle w:val="ListParagraph"/>
        <w:numPr>
          <w:ilvl w:val="2"/>
          <w:numId w:val="21"/>
        </w:numPr>
        <w:tabs>
          <w:tab w:pos="2836" w:val="left" w:leader="none"/>
          <w:tab w:pos="2955" w:val="left" w:leader="none"/>
        </w:tabs>
        <w:spacing w:line="240" w:lineRule="auto" w:before="182" w:after="0"/>
        <w:ind w:left="2954" w:right="0" w:hanging="686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neither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nor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384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21"/>
        </w:numPr>
        <w:tabs>
          <w:tab w:pos="2955" w:val="left" w:leader="none"/>
        </w:tabs>
        <w:spacing w:line="249" w:lineRule="auto" w:before="182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 to have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 </w:t>
      </w:r>
      <w:r>
        <w:rPr>
          <w:color w:val="262526"/>
          <w:sz w:val="24"/>
        </w:rPr>
        <w:t>even though the proposed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a basic or </w:t>
      </w:r>
      <w:r>
        <w:rPr>
          <w:i/>
          <w:color w:val="262526"/>
          <w:sz w:val="24"/>
        </w:rPr>
        <w:t>standard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advise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of the negotiated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process and of possible costs and expenses related to the negotiations.</w:t>
      </w:r>
    </w:p>
    <w:p>
      <w:pPr>
        <w:pStyle w:val="ListParagraph"/>
        <w:numPr>
          <w:ilvl w:val="0"/>
          <w:numId w:val="21"/>
        </w:numPr>
        <w:tabs>
          <w:tab w:pos="1808" w:val="left" w:leader="none"/>
        </w:tabs>
        <w:spacing w:line="249" w:lineRule="auto" w:before="172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 single application may relate to multiple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the same or different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kinds.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5A.D.4</w:t>
        <w:tab/>
        <w:t>Site inspection</w:t>
      </w:r>
    </w:p>
    <w:p>
      <w:pPr>
        <w:spacing w:line="249" w:lineRule="auto" w:before="11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reasonably needs to make a site inspection in order to determine the nature of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a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charge its reasonable expenses to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recover those expenses as a debt.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E</w:t>
        <w:tab/>
        <w:t>Connection</w:t>
      </w:r>
      <w:r>
        <w:rPr>
          <w:color w:val="262526"/>
          <w:spacing w:val="-16"/>
          <w:shd w:fill="E9E9E9" w:color="auto" w:val="clear"/>
        </w:rPr>
        <w:t> </w:t>
      </w:r>
      <w:r>
        <w:rPr>
          <w:color w:val="262526"/>
          <w:shd w:fill="E9E9E9" w:color="auto" w:val="clear"/>
        </w:rPr>
        <w:t>charges</w:t>
        <w:tab/>
      </w:r>
    </w:p>
    <w:p>
      <w:pPr>
        <w:pStyle w:val="Heading2"/>
        <w:tabs>
          <w:tab w:pos="1253" w:val="left" w:leader="none"/>
        </w:tabs>
        <w:spacing w:before="357"/>
        <w:ind w:left="120"/>
      </w:pPr>
      <w:r>
        <w:rPr>
          <w:color w:val="262526"/>
        </w:rPr>
        <w:t>5A.E.1</w:t>
        <w:tab/>
        <w:t>Connection charge</w:t>
      </w:r>
      <w:r>
        <w:rPr>
          <w:color w:val="262526"/>
          <w:spacing w:val="-3"/>
        </w:rPr>
        <w:t> </w:t>
      </w:r>
      <w:r>
        <w:rPr>
          <w:color w:val="262526"/>
        </w:rPr>
        <w:t>principles</w:t>
      </w:r>
    </w:p>
    <w:p>
      <w:pPr>
        <w:pStyle w:val="ListParagraph"/>
        <w:numPr>
          <w:ilvl w:val="0"/>
          <w:numId w:val="22"/>
        </w:numPr>
        <w:tabs>
          <w:tab w:pos="1816" w:val="left" w:leader="none"/>
          <w:tab w:pos="1817" w:val="left" w:leader="none"/>
        </w:tabs>
        <w:spacing w:line="240" w:lineRule="auto" w:before="175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 clause states the </w:t>
      </w:r>
      <w:r>
        <w:rPr>
          <w:b/>
          <w:i/>
          <w:color w:val="262526"/>
          <w:sz w:val="24"/>
        </w:rPr>
        <w:t>connection charge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principles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1866" w:val="left" w:leader="none"/>
        </w:tabs>
        <w:spacing w:line="249" w:lineRule="auto" w:before="183" w:after="0"/>
        <w:ind w:left="1820" w:right="113" w:hanging="567"/>
        <w:jc w:val="both"/>
        <w:rPr>
          <w:sz w:val="24"/>
        </w:rPr>
      </w:pPr>
      <w:r>
        <w:rPr/>
        <w:tab/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 developer</w:t>
      </w:r>
      <w:r>
        <w:rPr>
          <w:color w:val="262526"/>
          <w:sz w:val="24"/>
        </w:rPr>
        <w:t>) who applies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for which an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is required cannot be required to make a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(insofar as it involves more than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) if: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2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application is for a </w:t>
      </w:r>
      <w:r>
        <w:rPr>
          <w:i/>
          <w:color w:val="262526"/>
          <w:sz w:val="24"/>
        </w:rPr>
        <w:t>basic connection service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2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a relevant threshold set in the </w:t>
      </w:r>
      <w:r>
        <w:rPr>
          <w:i/>
          <w:color w:val="262526"/>
          <w:sz w:val="24"/>
        </w:rPr>
        <w:t>Distribution Network Service Provider's </w:t>
      </w:r>
      <w:r>
        <w:rPr>
          <w:i/>
          <w:color w:val="262526"/>
          <w:sz w:val="24"/>
        </w:rPr>
        <w:t>connection policy </w:t>
      </w:r>
      <w:r>
        <w:rPr>
          <w:color w:val="262526"/>
          <w:sz w:val="24"/>
        </w:rPr>
        <w:t>is 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exceeded.</w:t>
      </w:r>
    </w:p>
    <w:p>
      <w:pPr>
        <w:spacing w:before="18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general,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intention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exclude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deep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-14"/>
          <w:sz w:val="20"/>
        </w:rPr>
        <w:t> </w:t>
      </w:r>
      <w:r>
        <w:rPr>
          <w:i/>
          <w:color w:val="262526"/>
          <w:sz w:val="20"/>
        </w:rPr>
        <w:t>augmentation</w:t>
      </w:r>
      <w:r>
        <w:rPr>
          <w:i/>
          <w:color w:val="262526"/>
          <w:spacing w:val="-12"/>
          <w:sz w:val="20"/>
        </w:rPr>
        <w:t> </w:t>
      </w:r>
      <w:r>
        <w:rPr>
          <w:color w:val="262526"/>
          <w:sz w:val="20"/>
        </w:rPr>
        <w:t>charges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-13"/>
          <w:sz w:val="20"/>
        </w:rPr>
        <w:t> </w:t>
      </w:r>
      <w:r>
        <w:rPr>
          <w:i/>
          <w:color w:val="262526"/>
          <w:spacing w:val="-3"/>
          <w:sz w:val="20"/>
        </w:rPr>
        <w:t>retail</w:t>
      </w:r>
      <w:r>
        <w:rPr>
          <w:i/>
          <w:color w:val="262526"/>
          <w:spacing w:val="-12"/>
          <w:sz w:val="20"/>
        </w:rPr>
        <w:t> </w:t>
      </w:r>
      <w:r>
        <w:rPr>
          <w:i/>
          <w:color w:val="262526"/>
          <w:sz w:val="20"/>
        </w:rPr>
        <w:t>customers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1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Subject to paragraph (b), in determining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in accordance with its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apply the following principles: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3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if an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the service may include a reasonable capital contribution towards the cost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necessary to provide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retail customer'</w:t>
      </w:r>
      <w:r>
        <w:rPr>
          <w:color w:val="262526"/>
          <w:sz w:val="24"/>
        </w:rPr>
        <w:t>s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point is necessary in order to provide a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the service may include a reasonable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premises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necessary to provide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6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service may include a reasonable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necessary to provide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4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under a negotiated </w:t>
      </w: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5"/>
          <w:sz w:val="24"/>
        </w:rPr>
        <w:t>may,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 contrary, include a reasonable capital contribution towards the cost </w:t>
      </w:r>
      <w:r>
        <w:rPr>
          <w:color w:val="262526"/>
          <w:spacing w:val="-6"/>
          <w:sz w:val="24"/>
        </w:rPr>
        <w:t>of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to the extent necessary to provide the service and to any further extent that a prudent service provider would consider necessary to provide efficiently for 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growth;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8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despite subparagraphs (1) to (4) 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is necessary in order to provide, on the application of a </w:t>
      </w:r>
      <w:r>
        <w:rPr>
          <w:i/>
          <w:color w:val="262526"/>
          <w:sz w:val="24"/>
        </w:rPr>
        <w:t>real </w:t>
      </w:r>
      <w:r>
        <w:rPr>
          <w:i/>
          <w:color w:val="262526"/>
          <w:sz w:val="24"/>
        </w:rPr>
        <w:t>estate developer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for premises comprised in 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development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5"/>
          <w:sz w:val="24"/>
        </w:rPr>
        <w:t>may,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 any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contrary,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contribution towards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extent </w:t>
      </w:r>
      <w:r>
        <w:rPr>
          <w:color w:val="262526"/>
          <w:sz w:val="24"/>
        </w:rPr>
        <w:t>necessary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prudent service provider would consider necessary to provide efficiently </w:t>
      </w:r>
      <w:r>
        <w:rPr>
          <w:color w:val="262526"/>
          <w:spacing w:val="2"/>
          <w:sz w:val="24"/>
        </w:rPr>
        <w:t>for </w:t>
      </w:r>
      <w:r>
        <w:rPr>
          <w:color w:val="262526"/>
          <w:sz w:val="24"/>
        </w:rPr>
        <w:t>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growth;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8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however, a capital contribution may only be required in</w:t>
      </w:r>
      <w:r>
        <w:rPr>
          <w:color w:val="262526"/>
          <w:spacing w:val="25"/>
          <w:sz w:val="24"/>
        </w:rPr>
        <w:t>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circumstances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(1)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(5)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 costs has not already been made through existing </w:t>
      </w:r>
      <w:r>
        <w:rPr>
          <w:i/>
          <w:color w:val="262526"/>
          <w:sz w:val="24"/>
        </w:rPr>
        <w:t>distribution use of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charges or a tariff applicable to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24" w:after="0"/>
        <w:ind w:left="2387" w:right="112" w:hanging="567"/>
        <w:jc w:val="both"/>
        <w:rPr>
          <w:sz w:val="24"/>
        </w:rPr>
      </w:pPr>
      <w:bookmarkStart w:name="5A.E.2   Itemised statement of connectio" w:id="43"/>
      <w:bookmarkEnd w:id="43"/>
      <w:r>
        <w:rPr/>
      </w:r>
      <w:bookmarkStart w:name="5A.E.3   Connection charge guidelines ⁠" w:id="44"/>
      <w:bookmarkEnd w:id="44"/>
      <w:r>
        <w:rPr/>
      </w:r>
      <w:bookmarkStart w:name="5A.E.3   Connection charge guidelines ⁠" w:id="45"/>
      <w:bookmarkEnd w:id="45"/>
      <w:r>
        <w:rPr>
          <w:color w:val="262526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ceases, within 7 years after its construction or installation, to be dedicated to the exclusive use of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occupying particular premises; and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entitled,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charge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 to a refund of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spacing w:line="249" w:lineRule="auto" w:before="172"/>
        <w:ind w:left="1820" w:right="116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make the refund, and may recover the amount of the refund, by way of a </w:t>
      </w:r>
      <w:r>
        <w:rPr>
          <w:i/>
          <w:color w:val="262526"/>
          <w:sz w:val="24"/>
        </w:rPr>
        <w:t>connection charge</w:t>
      </w:r>
      <w:r>
        <w:rPr>
          <w:color w:val="262526"/>
          <w:sz w:val="24"/>
        </w:rPr>
        <w:t>, from the new users of the asset.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For the purposes of paragraph (d), a person is taken to be a new user of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asset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 person's premises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For the purposes of this clause capital contribution includes a prepayment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 financial guarantee.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5A.E.2</w:t>
        <w:tab/>
        <w:t>Itemised statement of connection</w:t>
      </w:r>
      <w:r>
        <w:rPr>
          <w:color w:val="262526"/>
          <w:spacing w:val="-4"/>
        </w:rPr>
        <w:t> </w:t>
      </w:r>
      <w:r>
        <w:rPr>
          <w:color w:val="262526"/>
        </w:rPr>
        <w:t>charges</w:t>
      </w:r>
    </w:p>
    <w:p>
      <w:pPr>
        <w:pStyle w:val="BodyText"/>
        <w:spacing w:line="249" w:lineRule="auto" w:before="118"/>
        <w:ind w:left="1253"/>
      </w:pPr>
      <w:r>
        <w:rPr>
          <w:color w:val="262526"/>
        </w:rPr>
        <w:t>A </w:t>
      </w:r>
      <w:r>
        <w:rPr>
          <w:i/>
          <w:color w:val="262526"/>
        </w:rPr>
        <w:t>connection offer </w:t>
      </w:r>
      <w:r>
        <w:rPr>
          <w:color w:val="262526"/>
        </w:rPr>
        <w:t>must be accompanied by a schedule containing an itemised statement of </w:t>
      </w:r>
      <w:r>
        <w:rPr>
          <w:i/>
          <w:color w:val="262526"/>
        </w:rPr>
        <w:t>connection </w:t>
      </w:r>
      <w:r>
        <w:rPr>
          <w:color w:val="262526"/>
        </w:rPr>
        <w:t>costs including (so far as relevant) the following: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applicable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cost of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details of upstream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required to provide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pStyle w:val="BodyText"/>
        <w:spacing w:before="11"/>
        <w:ind w:left="1820"/>
        <w:jc w:val="both"/>
      </w:pPr>
      <w:r>
        <w:rPr>
          <w:color w:val="262526"/>
        </w:rPr>
        <w:t>and associated cost;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249" w:lineRule="auto" w:before="182" w:after="0"/>
        <w:ind w:left="1820" w:right="109" w:hanging="567"/>
        <w:jc w:val="both"/>
        <w:rPr>
          <w:sz w:val="24"/>
        </w:rPr>
      </w:pPr>
      <w:r>
        <w:rPr>
          <w:color w:val="262526"/>
          <w:sz w:val="24"/>
        </w:rPr>
        <w:t>any other incidental costs and the basis of their calculation including, if relevant, costs of minor deviation from the standard specification for a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require).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5A.E.3</w:t>
        <w:tab/>
        <w:t>Connection charge</w:t>
      </w:r>
      <w:r>
        <w:rPr>
          <w:color w:val="262526"/>
          <w:spacing w:val="-3"/>
        </w:rPr>
        <w:t> </w:t>
      </w:r>
      <w:r>
        <w:rPr>
          <w:color w:val="262526"/>
        </w:rPr>
        <w:t>guidelines</w:t>
      </w:r>
    </w:p>
    <w:p>
      <w:pPr>
        <w:pStyle w:val="ListParagraph"/>
        <w:numPr>
          <w:ilvl w:val="0"/>
          <w:numId w:val="24"/>
        </w:numPr>
        <w:tabs>
          <w:tab w:pos="1817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(</w:t>
      </w:r>
      <w:r>
        <w:rPr>
          <w:b/>
          <w:i/>
          <w:color w:val="262526"/>
          <w:sz w:val="24"/>
        </w:rPr>
        <w:t>connection </w:t>
      </w:r>
      <w:r>
        <w:rPr>
          <w:b/>
          <w:i/>
          <w:color w:val="262526"/>
          <w:spacing w:val="2"/>
          <w:sz w:val="24"/>
        </w:rPr>
        <w:t>charge </w:t>
      </w:r>
      <w:r>
        <w:rPr>
          <w:b/>
          <w:i/>
          <w:color w:val="262526"/>
          <w:sz w:val="24"/>
        </w:rPr>
        <w:t>guidelines</w:t>
      </w:r>
      <w:r>
        <w:rPr>
          <w:color w:val="262526"/>
          <w:sz w:val="24"/>
        </w:rPr>
        <w:t>) for the development of </w:t>
      </w:r>
      <w:r>
        <w:rPr>
          <w:i/>
          <w:color w:val="262526"/>
          <w:sz w:val="24"/>
        </w:rPr>
        <w:t>connection policies </w:t>
      </w:r>
      <w:r>
        <w:rPr>
          <w:color w:val="262526"/>
          <w:sz w:val="24"/>
        </w:rPr>
        <w:t>by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purpose of the guidelines is to ensure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1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are reasonable, taking into account the efficient costs of providing the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arising from the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alteration </w:t>
      </w:r>
      <w:r>
        <w:rPr>
          <w:color w:val="262526"/>
          <w:sz w:val="24"/>
        </w:rPr>
        <w:t>and the revenue a prudent operator in the circumstances of the relevant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would require to provide those </w:t>
      </w:r>
      <w:r>
        <w:rPr>
          <w:i/>
          <w:color w:val="262526"/>
          <w:sz w:val="24"/>
        </w:rPr>
        <w:t>connection services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5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provide,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undue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administrative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cost,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user-pays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signal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reflect the efficient cost of providing the </w:t>
      </w:r>
      <w:r>
        <w:rPr>
          <w:i/>
          <w:color w:val="262526"/>
          <w:sz w:val="24"/>
        </w:rPr>
        <w:t>connection services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446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/>
        <w:tab/>
      </w:r>
      <w:r>
        <w:rPr>
          <w:color w:val="262526"/>
          <w:sz w:val="24"/>
        </w:rPr>
        <w:t>limit cross-subsidisation of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costs between different</w:t>
      </w:r>
      <w:r>
        <w:rPr>
          <w:color w:val="262526"/>
          <w:spacing w:val="-38"/>
          <w:sz w:val="24"/>
        </w:rPr>
        <w:t> </w:t>
      </w:r>
      <w:r>
        <w:rPr>
          <w:color w:val="262526"/>
          <w:sz w:val="24"/>
        </w:rPr>
        <w:t>classes (or subclasses) of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are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– are competitively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neutral.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guidelines must: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describe the method for determining charges for </w:t>
      </w:r>
      <w:r>
        <w:rPr>
          <w:i/>
          <w:color w:val="262526"/>
          <w:sz w:val="24"/>
        </w:rPr>
        <w:t>premises connection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describe the circumstances (or how to determine the circumstances) under which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receive a capital contribution, prepayment or financial guarantee from a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real estate developer </w:t>
      </w:r>
      <w:r>
        <w:rPr>
          <w:color w:val="262526"/>
          <w:sz w:val="24"/>
        </w:rPr>
        <w:t>for the provision of a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describe how the amount of any such capital contribution, prepayment or financial guarantee is to be determined;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establish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principles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fixing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threshold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(based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capacity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other </w:t>
      </w:r>
      <w:r>
        <w:rPr>
          <w:color w:val="262526"/>
          <w:sz w:val="24"/>
        </w:rPr>
        <w:t>measure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thinks fit) below which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(not being a </w:t>
      </w:r>
      <w:r>
        <w:rPr>
          <w:i/>
          <w:color w:val="262526"/>
          <w:sz w:val="24"/>
        </w:rPr>
        <w:t>non-registered embedded generator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real estate developer</w:t>
      </w:r>
      <w:r>
        <w:rPr>
          <w:color w:val="262526"/>
          <w:sz w:val="24"/>
        </w:rPr>
        <w:t>)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exempt from any requirement to pay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to give consideration in the form of a capital contribution, prepayment or financial guarantee) for an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(other than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) to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necessary to make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7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describe the methods for calculating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component </w:t>
      </w:r>
      <w:r>
        <w:rPr>
          <w:color w:val="262526"/>
          <w:spacing w:val="-5"/>
          <w:sz w:val="24"/>
        </w:rPr>
        <w:t>for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and, if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consists of or includes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component of a </w:t>
      </w:r>
      <w:r>
        <w:rPr>
          <w:i/>
          <w:color w:val="262526"/>
          <w:sz w:val="24"/>
        </w:rPr>
        <w:t>connection charge</w:t>
      </w:r>
      <w:r>
        <w:rPr>
          <w:color w:val="262526"/>
          <w:sz w:val="24"/>
        </w:rPr>
        <w:t>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describe the method for calculating:</w:t>
      </w:r>
    </w:p>
    <w:p>
      <w:pPr>
        <w:pStyle w:val="ListParagraph"/>
        <w:numPr>
          <w:ilvl w:val="2"/>
          <w:numId w:val="24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amount of a refund of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asset </w:t>
      </w:r>
      <w:r>
        <w:rPr>
          <w:color w:val="262526"/>
          <w:sz w:val="24"/>
        </w:rPr>
        <w:t>when an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asset originally installed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the premises of a single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is used, within 7 years of its installation,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other premises and thus comes to be</w:t>
      </w:r>
      <w:r>
        <w:rPr>
          <w:color w:val="262526"/>
          <w:spacing w:val="-30"/>
          <w:sz w:val="24"/>
        </w:rPr>
        <w:t> </w:t>
      </w:r>
      <w:r>
        <w:rPr>
          <w:color w:val="262526"/>
          <w:spacing w:val="-3"/>
          <w:sz w:val="24"/>
        </w:rPr>
        <w:t>used </w:t>
      </w:r>
      <w:r>
        <w:rPr>
          <w:color w:val="262526"/>
          <w:sz w:val="24"/>
        </w:rPr>
        <w:t>for the benefit of 2 or more </w:t>
      </w:r>
      <w:r>
        <w:rPr>
          <w:i/>
          <w:color w:val="262526"/>
          <w:sz w:val="24"/>
        </w:rPr>
        <w:t>retail customers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566" w:val="left" w:leader="none"/>
          <w:tab w:pos="567" w:val="left" w:leader="none"/>
        </w:tabs>
        <w:spacing w:line="240" w:lineRule="auto" w:before="175" w:after="0"/>
        <w:ind w:left="2954" w:right="862" w:hanging="2955"/>
        <w:jc w:val="right"/>
        <w:rPr>
          <w:sz w:val="24"/>
        </w:rPr>
      </w:pPr>
      <w:r>
        <w:rPr>
          <w:color w:val="262526"/>
          <w:sz w:val="24"/>
        </w:rPr>
        <w:t>the threshold below which the refund is not payable;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describe the treatment of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assets.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9" w:lineRule="auto" w:before="182" w:after="0"/>
        <w:ind w:left="1820" w:right="115" w:hanging="567"/>
        <w:jc w:val="left"/>
        <w:rPr>
          <w:sz w:val="24"/>
        </w:rPr>
      </w:pPr>
      <w:r>
        <w:rPr>
          <w:color w:val="262526"/>
          <w:sz w:val="24"/>
        </w:rPr>
        <w:t>The principles for establishing an exemption under paragraph (c)(4) must ensure that the exemption only operates in the following circumstances: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is a low </w:t>
      </w:r>
      <w:r>
        <w:rPr>
          <w:i/>
          <w:color w:val="262526"/>
          <w:sz w:val="24"/>
        </w:rPr>
        <w:t>voltage connection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3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normally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beyond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is not expected to increase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beyond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could reasonably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expected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cope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ordinary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course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managing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developing the guidelines,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24"/>
        </w:numPr>
        <w:tabs>
          <w:tab w:pos="566" w:val="left" w:leader="none"/>
          <w:tab w:pos="567" w:val="left" w:leader="none"/>
        </w:tabs>
        <w:spacing w:line="240" w:lineRule="auto" w:before="182" w:after="0"/>
        <w:ind w:left="2387" w:right="895" w:hanging="2388"/>
        <w:jc w:val="right"/>
        <w:rPr>
          <w:sz w:val="24"/>
        </w:rPr>
      </w:pPr>
      <w:r>
        <w:rPr>
          <w:color w:val="262526"/>
          <w:sz w:val="24"/>
        </w:rPr>
        <w:t>historical and geographical differences between </w:t>
      </w:r>
      <w:r>
        <w:rPr>
          <w:i/>
          <w:color w:val="262526"/>
          <w:sz w:val="24"/>
        </w:rPr>
        <w:t>networks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pacing w:val="-4"/>
          <w:sz w:val="24"/>
        </w:rPr>
        <w:t>inter-jurisdictional differences </w:t>
      </w:r>
      <w:r>
        <w:rPr>
          <w:color w:val="262526"/>
          <w:spacing w:val="-3"/>
          <w:sz w:val="24"/>
        </w:rPr>
        <w:t>related </w:t>
      </w:r>
      <w:r>
        <w:rPr>
          <w:color w:val="262526"/>
          <w:sz w:val="24"/>
        </w:rPr>
        <w:t>to </w:t>
      </w:r>
      <w:r>
        <w:rPr>
          <w:color w:val="262526"/>
          <w:spacing w:val="-3"/>
          <w:sz w:val="24"/>
        </w:rPr>
        <w:t>regulatory control mechanisms, </w:t>
      </w:r>
      <w:r>
        <w:rPr>
          <w:color w:val="262526"/>
          <w:sz w:val="24"/>
        </w:rPr>
        <w:t>classification of services and other relevant matters;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bookmarkStart w:name="5A.E.4   Payment of connection charges ⁠" w:id="46"/>
      <w:bookmarkEnd w:id="46"/>
      <w:r>
        <w:rPr/>
      </w:r>
      <w:bookmarkStart w:name="5A.E.4   Payment of connection charges ⁠" w:id="47"/>
      <w:bookmarkEnd w:id="47"/>
      <w:r>
        <w:rPr>
          <w:color w:val="262526"/>
          <w:sz w:val="24"/>
        </w:rPr>
        <w:t>th</w:t>
      </w:r>
      <w:r>
        <w:rPr>
          <w:color w:val="262526"/>
          <w:sz w:val="24"/>
        </w:rPr>
        <w:t>e circumstances in which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may be provided by persons other than </w:t>
      </w:r>
      <w:r>
        <w:rPr>
          <w:i/>
          <w:color w:val="262526"/>
          <w:sz w:val="24"/>
        </w:rPr>
        <w:t>Distribution Network Service Providers </w:t>
      </w:r>
      <w:r>
        <w:rPr>
          <w:color w:val="262526"/>
          <w:sz w:val="24"/>
        </w:rPr>
        <w:t>(and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therefore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developing guidelines dealing with the method for calculating the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amount of a refund of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paid before a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becomes a shared asset,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obligation to make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refund;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future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projections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expansion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usage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 consequent effect on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capacity to finance the acquisition of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assets out of increased revenue;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fact that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obligation to make the refund will expire after 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years.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developing guidelines under this clause,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act in accordance with the </w:t>
      </w:r>
      <w:r>
        <w:rPr>
          <w:i/>
          <w:color w:val="262526"/>
          <w:sz w:val="24"/>
        </w:rPr>
        <w:t>distribution consultation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5A.E.4</w:t>
        <w:tab/>
        <w:t>Payment of connection</w:t>
      </w:r>
      <w:r>
        <w:rPr>
          <w:color w:val="262526"/>
          <w:spacing w:val="-17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payable in respect of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must be paid 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unless:</w:t>
      </w:r>
    </w:p>
    <w:p>
      <w:pPr>
        <w:pStyle w:val="ListParagraph"/>
        <w:numPr>
          <w:ilvl w:val="1"/>
          <w:numId w:val="25"/>
        </w:numPr>
        <w:tabs>
          <w:tab w:pos="2388" w:val="left" w:leader="none"/>
        </w:tabs>
        <w:spacing w:line="249" w:lineRule="auto" w:before="173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did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must pay the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directly;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388" w:val="left" w:leader="none"/>
        </w:tabs>
        <w:spacing w:line="240" w:lineRule="auto" w:before="173" w:after="0"/>
        <w:ind w:left="2387" w:right="0" w:hanging="685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asks to pay the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directly 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941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agrees; or</w:t>
      </w:r>
    </w:p>
    <w:p>
      <w:pPr>
        <w:pStyle w:val="ListParagraph"/>
        <w:numPr>
          <w:ilvl w:val="1"/>
          <w:numId w:val="2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agree that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recover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charge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pays,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4"/>
          <w:sz w:val="24"/>
        </w:rPr>
        <w:t>pay,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charge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directly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under paragraph (a),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recover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1696" w:val="left" w:leader="none"/>
          <w:tab w:pos="1817" w:val="left" w:leader="none"/>
        </w:tabs>
        <w:spacing w:line="240" w:lineRule="auto" w:before="174" w:after="0"/>
        <w:ind w:left="1816" w:right="0" w:hanging="68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separately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identify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each</w:t>
      </w:r>
    </w:p>
    <w:p>
      <w:pPr>
        <w:spacing w:before="12"/>
        <w:ind w:left="950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on the statement or invoice to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before="19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Rule 25 of the </w:t>
      </w:r>
      <w:r>
        <w:rPr>
          <w:i/>
          <w:color w:val="262526"/>
          <w:sz w:val="20"/>
        </w:rPr>
        <w:t>National Energy Retail Rules </w:t>
      </w:r>
      <w:r>
        <w:rPr>
          <w:color w:val="262526"/>
          <w:sz w:val="20"/>
        </w:rPr>
        <w:t>requires the listing of </w:t>
      </w:r>
      <w:r>
        <w:rPr>
          <w:i/>
          <w:color w:val="262526"/>
          <w:sz w:val="20"/>
        </w:rPr>
        <w:t>connection charges </w:t>
      </w:r>
      <w:r>
        <w:rPr>
          <w:color w:val="262526"/>
          <w:sz w:val="20"/>
        </w:rPr>
        <w:t>that are passed through by a </w:t>
      </w:r>
      <w:r>
        <w:rPr>
          <w:i/>
          <w:color w:val="262526"/>
          <w:sz w:val="20"/>
        </w:rPr>
        <w:t>retailer </w:t>
      </w:r>
      <w:r>
        <w:rPr>
          <w:color w:val="262526"/>
          <w:sz w:val="20"/>
        </w:rPr>
        <w:t>to a retail customer in the customer's bill.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6"/>
        <w:ind w:left="0"/>
        <w:rPr>
          <w:sz w:val="9"/>
        </w:rPr>
      </w:pPr>
    </w:p>
    <w:p>
      <w:pPr>
        <w:pStyle w:val="Heading1"/>
        <w:tabs>
          <w:tab w:pos="1253" w:val="left" w:leader="none"/>
          <w:tab w:pos="9139" w:val="left" w:leader="none"/>
        </w:tabs>
        <w:spacing w:before="133"/>
      </w:pPr>
      <w:bookmarkStart w:name="Part F   Formation and integration of co" w:id="48"/>
      <w:bookmarkEnd w:id="48"/>
      <w:r>
        <w:rPr>
          <w:b w:val="0"/>
        </w:rPr>
      </w:r>
      <w:bookmarkStart w:name="Division 1   Offer and acceptance – basi" w:id="49"/>
      <w:bookmarkEnd w:id="49"/>
      <w:r>
        <w:rPr>
          <w:b w:val="0"/>
        </w:rPr>
      </w:r>
      <w:bookmarkStart w:name="5A.F.1   Distribution Network Service Pr" w:id="50"/>
      <w:bookmarkEnd w:id="50"/>
      <w:r>
        <w:rPr>
          <w:b w:val="0"/>
        </w:rPr>
      </w:r>
      <w:bookmarkStart w:name="5A.F.2   Acceptance of connection offer " w:id="51"/>
      <w:bookmarkEnd w:id="51"/>
      <w:r>
        <w:rPr>
          <w:b w:val="0"/>
        </w:rPr>
      </w:r>
      <w:bookmarkStart w:name="5A.F.3   Offer and acceptance—applicatio" w:id="52"/>
      <w:bookmarkEnd w:id="52"/>
      <w:r>
        <w:rPr>
          <w:b w:val="0"/>
        </w:rPr>
      </w: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F</w:t>
        <w:tab/>
        <w:t>Formation and integration of connection</w:t>
      </w:r>
      <w:r>
        <w:rPr>
          <w:color w:val="262526"/>
          <w:spacing w:val="-21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contracts</w:t>
        <w:tab/>
      </w:r>
    </w:p>
    <w:p>
      <w:pPr>
        <w:tabs>
          <w:tab w:pos="2387" w:val="left" w:leader="none"/>
        </w:tabs>
        <w:spacing w:line="249" w:lineRule="auto" w:before="329"/>
        <w:ind w:left="2387" w:right="1279" w:hanging="226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Division</w:t>
      </w:r>
      <w:r>
        <w:rPr>
          <w:rFonts w:ascii="Arial" w:hAnsi="Arial"/>
          <w:b/>
          <w:color w:val="262526"/>
          <w:spacing w:val="-13"/>
          <w:sz w:val="28"/>
        </w:rPr>
        <w:t> </w:t>
      </w:r>
      <w:r>
        <w:rPr>
          <w:rFonts w:ascii="Arial" w:hAnsi="Arial"/>
          <w:b/>
          <w:color w:val="262526"/>
          <w:sz w:val="28"/>
        </w:rPr>
        <w:t>1</w:t>
        <w:tab/>
        <w:t>Offer</w:t>
      </w:r>
      <w:r>
        <w:rPr>
          <w:rFonts w:ascii="Arial" w:hAnsi="Arial"/>
          <w:b/>
          <w:color w:val="262526"/>
          <w:spacing w:val="-21"/>
          <w:sz w:val="28"/>
        </w:rPr>
        <w:t> </w:t>
      </w:r>
      <w:r>
        <w:rPr>
          <w:rFonts w:ascii="Arial" w:hAnsi="Arial"/>
          <w:b/>
          <w:color w:val="262526"/>
          <w:sz w:val="28"/>
        </w:rPr>
        <w:t>and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acceptance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–</w:t>
      </w:r>
      <w:r>
        <w:rPr>
          <w:rFonts w:ascii="Arial" w:hAnsi="Arial"/>
          <w:b/>
          <w:color w:val="262526"/>
          <w:spacing w:val="-21"/>
          <w:sz w:val="28"/>
        </w:rPr>
        <w:t> </w:t>
      </w:r>
      <w:r>
        <w:rPr>
          <w:rFonts w:ascii="Arial" w:hAnsi="Arial"/>
          <w:b/>
          <w:color w:val="262526"/>
          <w:sz w:val="28"/>
        </w:rPr>
        <w:t>basic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and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standard connection</w:t>
      </w:r>
      <w:r>
        <w:rPr>
          <w:rFonts w:ascii="Arial" w:hAnsi="Arial"/>
          <w:b/>
          <w:color w:val="262526"/>
          <w:spacing w:val="-4"/>
          <w:sz w:val="28"/>
        </w:rPr>
        <w:t> </w:t>
      </w:r>
      <w:r>
        <w:rPr>
          <w:rFonts w:ascii="Arial" w:hAnsi="Arial"/>
          <w:b/>
          <w:color w:val="262526"/>
          <w:sz w:val="28"/>
        </w:rPr>
        <w:t>services</w:t>
      </w:r>
    </w:p>
    <w:p>
      <w:pPr>
        <w:pStyle w:val="Heading2"/>
        <w:tabs>
          <w:tab w:pos="1253" w:val="left" w:leader="none"/>
        </w:tabs>
        <w:spacing w:before="238"/>
      </w:pPr>
      <w:r>
        <w:rPr>
          <w:color w:val="262526"/>
          <w:spacing w:val="-5"/>
        </w:rPr>
        <w:t>5A.F.1</w:t>
        <w:tab/>
      </w:r>
      <w:r>
        <w:rPr>
          <w:color w:val="262526"/>
        </w:rPr>
        <w:t>Distribution Network Service Provider's response to</w:t>
      </w:r>
      <w:r>
        <w:rPr>
          <w:color w:val="262526"/>
          <w:spacing w:val="-15"/>
        </w:rPr>
        <w:t> </w:t>
      </w:r>
      <w:r>
        <w:rPr>
          <w:color w:val="262526"/>
        </w:rPr>
        <w:t>application</w:t>
      </w:r>
    </w:p>
    <w:p>
      <w:pPr>
        <w:pStyle w:val="ListParagraph"/>
        <w:numPr>
          <w:ilvl w:val="0"/>
          <w:numId w:val="26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(and the applicant does not elect to apply for a negotiated </w:t>
      </w: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),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must make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the applicant within: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receiving a properly completed application </w:t>
      </w:r>
      <w:r>
        <w:rPr>
          <w:color w:val="262526"/>
          <w:spacing w:val="-5"/>
          <w:sz w:val="24"/>
        </w:rPr>
        <w:t>for </w:t>
      </w:r>
      <w:r>
        <w:rPr>
          <w:color w:val="262526"/>
          <w:sz w:val="24"/>
        </w:rPr>
        <w:t>the service and the additional information (if any) reasonably required under clause 5A.D.3(e); or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some other period agreed between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1817" w:val="left" w:leader="none"/>
        </w:tabs>
        <w:spacing w:line="249" w:lineRule="auto" w:before="172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standing </w:t>
      </w:r>
      <w:r>
        <w:rPr>
          <w:i/>
          <w:color w:val="262526"/>
          <w:sz w:val="24"/>
        </w:rPr>
        <w:t>offer </w:t>
      </w:r>
      <w:r>
        <w:rPr>
          <w:color w:val="262526"/>
          <w:sz w:val="24"/>
        </w:rPr>
        <w:t>and must include:</w:t>
      </w:r>
    </w:p>
    <w:p>
      <w:pPr>
        <w:pStyle w:val="ListParagraph"/>
        <w:numPr>
          <w:ilvl w:val="1"/>
          <w:numId w:val="26"/>
        </w:numPr>
        <w:tabs>
          <w:tab w:pos="2387" w:val="left" w:leader="none"/>
          <w:tab w:pos="2388" w:val="left" w:leader="none"/>
        </w:tabs>
        <w:spacing w:line="240" w:lineRule="auto" w:before="17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date of the offer;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to be provided;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statement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payable by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Heading2"/>
        <w:tabs>
          <w:tab w:pos="1244" w:val="left" w:leader="none"/>
        </w:tabs>
        <w:spacing w:before="236"/>
      </w:pPr>
      <w:r>
        <w:rPr>
          <w:color w:val="262526"/>
          <w:spacing w:val="-5"/>
        </w:rPr>
        <w:t>5A.F.2</w:t>
        <w:tab/>
      </w:r>
      <w:r>
        <w:rPr>
          <w:color w:val="262526"/>
        </w:rPr>
        <w:t>Acceptance of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27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provide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remains open for acceptance for 45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from the date of the offer and, if not accepted within that period, lapses unless the period for acceptance is extended by agreement between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1816" w:val="left" w:leader="none"/>
          <w:tab w:pos="1817" w:val="left" w:leader="none"/>
        </w:tabs>
        <w:spacing w:line="240" w:lineRule="auto" w:before="175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expedited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46"/>
      </w:pPr>
      <w:r>
        <w:rPr>
          <w:color w:val="262526"/>
          <w:spacing w:val="-5"/>
        </w:rPr>
        <w:t>5A.F.3</w:t>
        <w:tab/>
      </w:r>
      <w:r>
        <w:rPr>
          <w:color w:val="262526"/>
        </w:rPr>
        <w:t>Offer and acceptance—application for expedited</w:t>
      </w:r>
      <w:r>
        <w:rPr>
          <w:color w:val="262526"/>
          <w:spacing w:val="-12"/>
        </w:rPr>
        <w:t> </w:t>
      </w:r>
      <w:r>
        <w:rPr>
          <w:color w:val="262526"/>
        </w:rPr>
        <w:t>connection</w:t>
      </w:r>
    </w:p>
    <w:p>
      <w:pPr>
        <w:pStyle w:val="ListParagraph"/>
        <w:numPr>
          <w:ilvl w:val="0"/>
          <w:numId w:val="28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28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26"/>
          <w:sz w:val="24"/>
        </w:rPr>
        <w:t> </w:t>
      </w:r>
      <w:r>
        <w:rPr>
          <w:color w:val="262526"/>
          <w:sz w:val="24"/>
        </w:rPr>
        <w:t>requests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expedited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application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28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satisfied that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is for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that falls within the terms of the relevant </w:t>
      </w:r>
      <w:r>
        <w:rPr>
          <w:i/>
          <w:color w:val="262526"/>
          <w:sz w:val="24"/>
        </w:rPr>
        <w:t>model </w:t>
      </w:r>
      <w:r>
        <w:rPr>
          <w:i/>
          <w:color w:val="262526"/>
          <w:sz w:val="24"/>
        </w:rPr>
        <w:t>standing offer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8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Division 2   Offer and acceptance – nego" w:id="53"/>
      <w:bookmarkEnd w:id="53"/>
      <w:r>
        <w:rPr/>
      </w:r>
      <w:bookmarkStart w:name="5A.F.4   Negotiated connection offer ⁠" w:id="54"/>
      <w:bookmarkEnd w:id="54"/>
      <w:r>
        <w:rPr/>
      </w:r>
      <w:bookmarkStart w:name="Division 3   Formation of contract ⁠" w:id="55"/>
      <w:bookmarkEnd w:id="55"/>
      <w:r>
        <w:rPr/>
      </w:r>
      <w:bookmarkStart w:name="5A.F.5   Acceptance of connection offer " w:id="56"/>
      <w:bookmarkEnd w:id="56"/>
      <w:r>
        <w:rPr/>
      </w:r>
      <w:bookmarkStart w:name="5A.F.5   Acceptance of connection offer " w:id="57"/>
      <w:bookmarkEnd w:id="57"/>
      <w:r>
        <w:rPr>
          <w:color w:val="262526"/>
          <w:sz w:val="24"/>
        </w:rPr>
        <w:t>the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indicates in the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that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 acceptable to the applicant,</w:t>
      </w:r>
    </w:p>
    <w:p>
      <w:pPr>
        <w:spacing w:line="249" w:lineRule="auto" w:before="173"/>
        <w:ind w:left="1820" w:right="114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taken to have made, and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accepted,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receives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0"/>
          <w:numId w:val="28"/>
        </w:numPr>
        <w:tabs>
          <w:tab w:pos="1821" w:val="left" w:leader="none"/>
        </w:tabs>
        <w:spacing w:line="249" w:lineRule="auto" w:before="174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applies for an expedited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but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does not agree that an offer in terms of any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is appropriate,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accordingly and draw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applicant's attention to the provisions of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dealing with negotiated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31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Offer and acceptance – negotiated</w:t>
      </w:r>
      <w:r>
        <w:rPr>
          <w:color w:val="262526"/>
          <w:spacing w:val="-51"/>
        </w:rPr>
        <w:t> </w:t>
      </w:r>
      <w:r>
        <w:rPr>
          <w:color w:val="262526"/>
        </w:rPr>
        <w:t>connection</w:t>
      </w:r>
    </w:p>
    <w:p>
      <w:pPr>
        <w:pStyle w:val="Heading2"/>
        <w:tabs>
          <w:tab w:pos="1253" w:val="left" w:leader="none"/>
        </w:tabs>
        <w:spacing w:before="250"/>
        <w:ind w:left="120"/>
      </w:pPr>
      <w:r>
        <w:rPr>
          <w:color w:val="262526"/>
          <w:spacing w:val="-5"/>
        </w:rPr>
        <w:t>5A.F.4</w:t>
        <w:tab/>
      </w:r>
      <w:r>
        <w:rPr>
          <w:color w:val="262526"/>
        </w:rPr>
        <w:t>Negotiated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best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endeavours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make 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within 65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(but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time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applicant to provide information reasonably sought by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under clause 5A.C.3(a)(2) will not be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counted).</w:t>
      </w:r>
    </w:p>
    <w:p>
      <w:pPr>
        <w:pStyle w:val="ListParagraph"/>
        <w:numPr>
          <w:ilvl w:val="0"/>
          <w:numId w:val="29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9"/>
        </w:numPr>
        <w:tabs>
          <w:tab w:pos="2388" w:val="left" w:leader="none"/>
        </w:tabs>
        <w:spacing w:line="249" w:lineRule="auto" w:before="181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offer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enter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contract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2"/>
          <w:sz w:val="24"/>
        </w:rPr>
        <w:t>terms;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9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minimum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5A.1.</w:t>
      </w:r>
    </w:p>
    <w:p>
      <w:pPr>
        <w:pStyle w:val="ListParagraph"/>
        <w:numPr>
          <w:ilvl w:val="0"/>
          <w:numId w:val="29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elected to extend the negotiations to </w:t>
      </w:r>
      <w:r>
        <w:rPr>
          <w:i/>
          <w:color w:val="262526"/>
          <w:spacing w:val="2"/>
          <w:sz w:val="24"/>
        </w:rPr>
        <w:t>supply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 contain terms and conditions relating to the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 not include a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that is inconsistent with the </w:t>
      </w:r>
      <w:r>
        <w:rPr>
          <w:i/>
          <w:color w:val="262526"/>
          <w:sz w:val="24"/>
        </w:rPr>
        <w:t>Distribution Network Service Provider's 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3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remains open for acceptance for 20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offer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lapses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4"/>
          <w:sz w:val="24"/>
        </w:rPr>
        <w:t>acceptance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extended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9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Formation of</w:t>
      </w:r>
      <w:r>
        <w:rPr>
          <w:color w:val="262526"/>
          <w:spacing w:val="-6"/>
        </w:rPr>
        <w:t> </w:t>
      </w:r>
      <w:r>
        <w:rPr>
          <w:color w:val="262526"/>
        </w:rPr>
        <w:t>contract</w:t>
      </w:r>
    </w:p>
    <w:p>
      <w:pPr>
        <w:pStyle w:val="Heading2"/>
        <w:tabs>
          <w:tab w:pos="1244" w:val="left" w:leader="none"/>
        </w:tabs>
        <w:spacing w:before="249"/>
        <w:ind w:left="120"/>
      </w:pPr>
      <w:r>
        <w:rPr>
          <w:color w:val="262526"/>
          <w:spacing w:val="-5"/>
        </w:rPr>
        <w:t>5A.F.5</w:t>
        <w:tab/>
      </w:r>
      <w:r>
        <w:rPr>
          <w:color w:val="262526"/>
        </w:rPr>
        <w:t>Acceptance of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30"/>
        </w:numPr>
        <w:tabs>
          <w:tab w:pos="1821" w:val="left" w:leader="none"/>
        </w:tabs>
        <w:spacing w:line="249" w:lineRule="auto" w:before="176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provide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accepted, the terms and conditions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30"/>
        </w:numPr>
        <w:tabs>
          <w:tab w:pos="2388" w:val="left" w:leader="none"/>
        </w:tabs>
        <w:spacing w:line="249" w:lineRule="auto" w:before="124" w:after="0"/>
        <w:ind w:left="2387" w:right="116" w:hanging="567"/>
        <w:jc w:val="both"/>
        <w:rPr>
          <w:sz w:val="24"/>
        </w:rPr>
      </w:pPr>
      <w:bookmarkStart w:name="Division 4   Contractual performance ⁠" w:id="58"/>
      <w:bookmarkEnd w:id="58"/>
      <w:r>
        <w:rPr/>
      </w:r>
      <w:bookmarkStart w:name="5A.F.6   Carrying out connection work ⁠" w:id="59"/>
      <w:bookmarkEnd w:id="59"/>
      <w:r>
        <w:rPr/>
      </w:r>
      <w:bookmarkStart w:name="5A.F.7   Retailer required for energisat" w:id="60"/>
      <w:bookmarkEnd w:id="60"/>
      <w:r>
        <w:rPr/>
      </w:r>
      <w:bookmarkStart w:name="Part G   Dispute resolution between Dist" w:id="61"/>
      <w:bookmarkEnd w:id="61"/>
      <w:r>
        <w:rPr/>
      </w:r>
      <w:bookmarkStart w:name="5A.G.1   Relevant disputes ⁠" w:id="62"/>
      <w:bookmarkEnd w:id="62"/>
      <w:r>
        <w:rPr/>
      </w:r>
      <w:bookmarkStart w:name="5A.G.1   Relevant disputes ⁠" w:id="63"/>
      <w:bookmarkEnd w:id="63"/>
      <w:r>
        <w:rPr>
          <w:color w:val="262526"/>
          <w:sz w:val="24"/>
        </w:rPr>
        <w:t>become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formed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between 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applicant</w:t>
      </w:r>
      <w:r>
        <w:rPr>
          <w:color w:val="262526"/>
          <w:spacing w:val="-3"/>
          <w:sz w:val="24"/>
        </w:rPr>
        <w:t>;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subject to rule </w:t>
      </w:r>
      <w:r>
        <w:rPr>
          <w:color w:val="262526"/>
          <w:spacing w:val="-3"/>
          <w:sz w:val="24"/>
        </w:rPr>
        <w:t>5A.F.6, </w:t>
      </w:r>
      <w:r>
        <w:rPr>
          <w:color w:val="262526"/>
          <w:sz w:val="24"/>
        </w:rPr>
        <w:t>are enforceable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accordingly.</w:t>
      </w:r>
    </w:p>
    <w:p>
      <w:pPr>
        <w:pStyle w:val="ListParagraph"/>
        <w:numPr>
          <w:ilvl w:val="0"/>
          <w:numId w:val="30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provide a copy of:</w:t>
      </w:r>
    </w:p>
    <w:p>
      <w:pPr>
        <w:pStyle w:val="ListParagraph"/>
        <w:numPr>
          <w:ilvl w:val="1"/>
          <w:numId w:val="30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contract formed under paragraph (a); or</w:t>
      </w:r>
    </w:p>
    <w:p>
      <w:pPr>
        <w:pStyle w:val="ListParagraph"/>
        <w:numPr>
          <w:ilvl w:val="1"/>
          <w:numId w:val="30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if that contract has been integrated with, and forms part of, a </w:t>
      </w:r>
      <w:r>
        <w:rPr>
          <w:i/>
          <w:color w:val="262526"/>
          <w:sz w:val="24"/>
        </w:rPr>
        <w:t>customer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contract arising under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—the integrated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contract.</w:t>
      </w:r>
    </w:p>
    <w:p>
      <w:pPr>
        <w:pStyle w:val="Heading1"/>
        <w:tabs>
          <w:tab w:pos="2387" w:val="left" w:leader="none"/>
        </w:tabs>
        <w:spacing w:before="228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4</w:t>
        <w:tab/>
        <w:t>Contractual</w:t>
      </w:r>
      <w:r>
        <w:rPr>
          <w:color w:val="262526"/>
          <w:spacing w:val="-3"/>
        </w:rPr>
        <w:t> </w:t>
      </w:r>
      <w:r>
        <w:rPr>
          <w:color w:val="262526"/>
        </w:rPr>
        <w:t>performance</w:t>
      </w:r>
    </w:p>
    <w:p>
      <w:pPr>
        <w:pStyle w:val="Heading2"/>
        <w:tabs>
          <w:tab w:pos="1253" w:val="left" w:leader="none"/>
        </w:tabs>
        <w:spacing w:before="249"/>
      </w:pPr>
      <w:r>
        <w:rPr>
          <w:color w:val="262526"/>
          <w:spacing w:val="-5"/>
        </w:rPr>
        <w:t>5A.F.6</w:t>
        <w:tab/>
      </w:r>
      <w:r>
        <w:rPr>
          <w:color w:val="262526"/>
        </w:rPr>
        <w:t>Carrying out connection</w:t>
      </w:r>
      <w:r>
        <w:rPr>
          <w:color w:val="262526"/>
          <w:spacing w:val="-3"/>
        </w:rPr>
        <w:t> </w:t>
      </w:r>
      <w:r>
        <w:rPr>
          <w:color w:val="262526"/>
        </w:rPr>
        <w:t>work</w:t>
      </w:r>
    </w:p>
    <w:p>
      <w:pPr>
        <w:pStyle w:val="ListParagraph"/>
        <w:numPr>
          <w:ilvl w:val="0"/>
          <w:numId w:val="31"/>
        </w:numPr>
        <w:tabs>
          <w:tab w:pos="1808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use its best endeavours to ensure that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work is carried out within the applicable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limits fixed by the relevant provisions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However,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not obliged to commence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continue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fails to comply with conditions that are to be complied with by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spacing w:before="189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Examples</w:t>
      </w:r>
    </w:p>
    <w:p>
      <w:pPr>
        <w:spacing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pay </w:t>
      </w:r>
      <w:r>
        <w:rPr>
          <w:i/>
          <w:color w:val="262526"/>
          <w:sz w:val="20"/>
        </w:rPr>
        <w:t>connection charges</w:t>
      </w:r>
      <w:r>
        <w:rPr>
          <w:color w:val="262526"/>
          <w:sz w:val="20"/>
        </w:rPr>
        <w:t>.</w:t>
      </w:r>
    </w:p>
    <w:p>
      <w:pPr>
        <w:spacing w:before="123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comply with technical or safety requirements.</w:t>
      </w:r>
    </w:p>
    <w:p>
      <w:pPr>
        <w:spacing w:line="249" w:lineRule="auto" w:before="124"/>
        <w:ind w:left="1820" w:right="117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complete work that is to be carried out on the </w:t>
      </w:r>
      <w:r>
        <w:rPr>
          <w:i/>
          <w:color w:val="262526"/>
          <w:sz w:val="20"/>
        </w:rPr>
        <w:t>connection </w:t>
      </w:r>
      <w:r>
        <w:rPr>
          <w:i/>
          <w:color w:val="262526"/>
          <w:sz w:val="20"/>
        </w:rPr>
        <w:t>applicant's </w:t>
      </w:r>
      <w:r>
        <w:rPr>
          <w:color w:val="262526"/>
          <w:sz w:val="20"/>
        </w:rPr>
        <w:t>premises.</w:t>
      </w:r>
    </w:p>
    <w:p>
      <w:pPr>
        <w:spacing w:line="249" w:lineRule="auto" w:before="115"/>
        <w:ind w:left="1820" w:right="118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comply with the </w:t>
      </w:r>
      <w:r>
        <w:rPr>
          <w:i/>
          <w:color w:val="262526"/>
          <w:sz w:val="20"/>
        </w:rPr>
        <w:t>Distribution Network Service Provider's </w:t>
      </w:r>
      <w:r>
        <w:rPr>
          <w:color w:val="262526"/>
          <w:sz w:val="20"/>
        </w:rPr>
        <w:t>reasonable request to allow the </w:t>
      </w:r>
      <w:r>
        <w:rPr>
          <w:i/>
          <w:color w:val="262526"/>
          <w:sz w:val="20"/>
        </w:rPr>
        <w:t>Distribution Network Service Provider </w:t>
      </w:r>
      <w:r>
        <w:rPr>
          <w:color w:val="262526"/>
          <w:sz w:val="20"/>
        </w:rPr>
        <w:t>safe and unhindered access to the applicant's premises.</w:t>
      </w:r>
    </w:p>
    <w:p>
      <w:pPr>
        <w:pStyle w:val="Heading2"/>
        <w:tabs>
          <w:tab w:pos="1253" w:val="left" w:leader="none"/>
        </w:tabs>
        <w:spacing w:before="227"/>
      </w:pPr>
      <w:r>
        <w:rPr>
          <w:color w:val="262526"/>
          <w:spacing w:val="-5"/>
        </w:rPr>
        <w:t>5A.F.7</w:t>
        <w:tab/>
      </w:r>
      <w:r>
        <w:rPr>
          <w:color w:val="262526"/>
        </w:rPr>
        <w:t>Retailer required for energisation where new</w:t>
      </w:r>
      <w:r>
        <w:rPr>
          <w:color w:val="262526"/>
          <w:spacing w:val="-10"/>
        </w:rPr>
        <w:t> </w:t>
      </w:r>
      <w:r>
        <w:rPr>
          <w:color w:val="262526"/>
        </w:rPr>
        <w:t>connection</w:t>
      </w:r>
    </w:p>
    <w:p>
      <w:pPr>
        <w:spacing w:line="249" w:lineRule="auto" w:before="118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not required to </w:t>
      </w:r>
      <w:r>
        <w:rPr>
          <w:i/>
          <w:color w:val="262526"/>
          <w:sz w:val="24"/>
        </w:rPr>
        <w:t>energise </w:t>
      </w:r>
      <w:r>
        <w:rPr>
          <w:color w:val="262526"/>
          <w:sz w:val="24"/>
        </w:rPr>
        <w:t>a </w:t>
      </w:r>
      <w:r>
        <w:rPr>
          <w:i/>
          <w:color w:val="262526"/>
          <w:spacing w:val="2"/>
          <w:sz w:val="24"/>
        </w:rPr>
        <w:t>new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unless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request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energise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submitted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retailer</w:t>
      </w:r>
      <w:r>
        <w:rPr>
          <w:color w:val="262526"/>
          <w:spacing w:val="-4"/>
          <w:sz w:val="24"/>
        </w:rPr>
        <w:t>,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otherwise satisfied that there is a relevant contract with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in relation to 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premises.</w:t>
      </w:r>
    </w:p>
    <w:p>
      <w:pPr>
        <w:pStyle w:val="BodyText"/>
        <w:spacing w:before="11"/>
        <w:ind w:left="0"/>
        <w:rPr>
          <w:sz w:val="22"/>
        </w:rPr>
      </w:pPr>
      <w:r>
        <w:rPr/>
        <w:pict>
          <v:shape style="position:absolute;margin-left:72pt;margin-top:14.418603pt;width:451pt;height:38.950pt;mso-position-horizontal-relative:page;mso-position-vertical-relative:paragraph;z-index:-251656192;mso-wrap-distance-left:0;mso-wrap-distance-right:0" type="#_x0000_t202" filled="true" fillcolor="#e9e9e9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49" w:lineRule="auto" w:before="61"/>
                    <w:ind w:left="1133" w:right="325" w:hanging="1078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 G</w:t>
                    <w:tab/>
                    <w:t>Dispute resolution between Distribution Network</w:t>
                  </w:r>
                  <w:r>
                    <w:rPr>
                      <w:rFonts w:ascii="Arial"/>
                      <w:b/>
                      <w:color w:val="262526"/>
                      <w:spacing w:val="-3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Service Providers and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customers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tabs>
          <w:tab w:pos="1253" w:val="left" w:leader="none"/>
        </w:tabs>
        <w:spacing w:before="283"/>
      </w:pPr>
      <w:r>
        <w:rPr>
          <w:color w:val="262526"/>
        </w:rPr>
        <w:t>5A.G.1</w:t>
        <w:tab/>
        <w:t>Relevant</w:t>
      </w:r>
      <w:r>
        <w:rPr>
          <w:color w:val="262526"/>
          <w:spacing w:val="-2"/>
        </w:rPr>
        <w:t> </w:t>
      </w:r>
      <w:r>
        <w:rPr>
          <w:color w:val="262526"/>
        </w:rPr>
        <w:t>disputes</w:t>
      </w:r>
    </w:p>
    <w:p>
      <w:pPr>
        <w:pStyle w:val="ListParagraph"/>
        <w:numPr>
          <w:ilvl w:val="0"/>
          <w:numId w:val="32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Part:</w:t>
      </w:r>
    </w:p>
    <w:p>
      <w:pPr>
        <w:spacing w:before="182"/>
        <w:ind w:left="1820" w:right="0" w:firstLine="0"/>
        <w:jc w:val="both"/>
        <w:rPr>
          <w:sz w:val="24"/>
        </w:rPr>
      </w:pPr>
      <w:r>
        <w:rPr>
          <w:b/>
          <w:color w:val="262526"/>
          <w:sz w:val="24"/>
        </w:rPr>
        <w:t>customer </w:t>
      </w:r>
      <w:r>
        <w:rPr>
          <w:color w:val="262526"/>
          <w:sz w:val="24"/>
        </w:rPr>
        <w:t>means:</w:t>
      </w:r>
    </w:p>
    <w:p>
      <w:pPr>
        <w:pStyle w:val="ListParagraph"/>
        <w:numPr>
          <w:ilvl w:val="1"/>
          <w:numId w:val="3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3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before="124"/>
        <w:ind w:left="1820" w:right="0" w:firstLine="0"/>
        <w:jc w:val="left"/>
        <w:rPr>
          <w:sz w:val="24"/>
        </w:rPr>
      </w:pPr>
      <w:bookmarkStart w:name="5A.G.2   Determination of dispute ⁠" w:id="64"/>
      <w:bookmarkEnd w:id="64"/>
      <w:r>
        <w:rPr/>
      </w:r>
      <w:bookmarkStart w:name="5A.G.3   Termination of proceedings ⁠" w:id="65"/>
      <w:bookmarkEnd w:id="65"/>
      <w:r>
        <w:rPr/>
      </w:r>
      <w:r>
        <w:rPr>
          <w:b/>
          <w:color w:val="262526"/>
          <w:sz w:val="24"/>
        </w:rPr>
        <w:t>relevant dispute </w:t>
      </w:r>
      <w:r>
        <w:rPr>
          <w:color w:val="262526"/>
          <w:sz w:val="24"/>
        </w:rPr>
        <w:t>means:</w:t>
      </w:r>
    </w:p>
    <w:p>
      <w:pPr>
        <w:pStyle w:val="ListParagraph"/>
        <w:numPr>
          <w:ilvl w:val="0"/>
          <w:numId w:val="33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a dispute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customer about:</w:t>
      </w:r>
    </w:p>
    <w:p>
      <w:pPr>
        <w:pStyle w:val="ListParagraph"/>
        <w:numPr>
          <w:ilvl w:val="1"/>
          <w:numId w:val="33"/>
        </w:numPr>
        <w:tabs>
          <w:tab w:pos="2954" w:val="left" w:leader="none"/>
          <w:tab w:pos="2955" w:val="left" w:leader="none"/>
        </w:tabs>
        <w:spacing w:line="249" w:lineRule="auto" w:before="172" w:after="0"/>
        <w:ind w:left="2954" w:right="116" w:hanging="567"/>
        <w:jc w:val="left"/>
        <w:rPr>
          <w:sz w:val="24"/>
        </w:rPr>
      </w:pPr>
      <w:r>
        <w:rPr>
          <w:color w:val="262526"/>
          <w:sz w:val="24"/>
        </w:rPr>
        <w:t>the terms and conditions on which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is to be provided;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33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proposed or actual terms and conditions of a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negotiated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33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a dispute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customer about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1808" w:val="left" w:leader="none"/>
        </w:tabs>
        <w:spacing w:line="249" w:lineRule="auto" w:before="172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 relevant dispute is an access dispute for the purposes of section 2A of the </w:t>
      </w:r>
      <w:r>
        <w:rPr>
          <w:color w:val="262526"/>
          <w:spacing w:val="-4"/>
          <w:sz w:val="24"/>
        </w:rPr>
        <w:t>Law.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5A.G.2</w:t>
        <w:tab/>
        <w:t>Determination of</w:t>
      </w:r>
      <w:r>
        <w:rPr>
          <w:color w:val="262526"/>
          <w:spacing w:val="-2"/>
        </w:rPr>
        <w:t> </w:t>
      </w:r>
      <w:r>
        <w:rPr>
          <w:color w:val="262526"/>
        </w:rPr>
        <w:t>dispute</w:t>
      </w:r>
    </w:p>
    <w:p>
      <w:pPr>
        <w:pStyle w:val="ListParagraph"/>
        <w:numPr>
          <w:ilvl w:val="0"/>
          <w:numId w:val="34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determining a relevant dispute,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(so far as applicable) give 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a relevant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a basic 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this Chapter and any other </w:t>
      </w:r>
      <w:r>
        <w:rPr>
          <w:i/>
          <w:color w:val="262526"/>
          <w:sz w:val="24"/>
        </w:rPr>
        <w:t>applicable regulatory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instrument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determining a relevant dispute,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also: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have regard to other matters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relevant;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hear evidence or receive submissions from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and the customer;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if the dispute relates to a 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– have regard to the negotiation framework set out in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5A.C.3.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5A.G.3</w:t>
        <w:tab/>
      </w:r>
      <w:r>
        <w:rPr>
          <w:color w:val="262526"/>
          <w:spacing w:val="-3"/>
        </w:rPr>
        <w:t>Termination </w:t>
      </w:r>
      <w:r>
        <w:rPr>
          <w:color w:val="262526"/>
        </w:rPr>
        <w:t>of</w:t>
      </w:r>
      <w:r>
        <w:rPr>
          <w:color w:val="262526"/>
          <w:spacing w:val="8"/>
        </w:rPr>
        <w:t> </w:t>
      </w:r>
      <w:r>
        <w:rPr>
          <w:color w:val="262526"/>
        </w:rPr>
        <w:t>proceedings</w:t>
      </w:r>
    </w:p>
    <w:p>
      <w:pPr>
        <w:pStyle w:val="ListParagraph"/>
        <w:numPr>
          <w:ilvl w:val="0"/>
          <w:numId w:val="35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that a relevant dispute could be effectively resolved by some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determination,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parties to the dispute notice of the alternative means of resolving the dispute.</w:t>
      </w:r>
    </w:p>
    <w:p>
      <w:pPr>
        <w:spacing w:before="18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AER </w:t>
      </w:r>
      <w:r>
        <w:rPr>
          <w:color w:val="262526"/>
          <w:sz w:val="20"/>
        </w:rPr>
        <w:t>might give such a notice if of the opinion that a particular dispute could be dealt with more efficiently, and with less expense, by a jurisdictional ombudsman.</w:t>
      </w:r>
    </w:p>
    <w:p>
      <w:pPr>
        <w:pStyle w:val="ListParagraph"/>
        <w:numPr>
          <w:ilvl w:val="0"/>
          <w:numId w:val="35"/>
        </w:numPr>
        <w:tabs>
          <w:tab w:pos="1817" w:val="left" w:leader="none"/>
        </w:tabs>
        <w:spacing w:line="249" w:lineRule="auto" w:before="16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giving of such a notice is a specified dispute termination circumstance for the purposes of section 131(3) of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4"/>
          <w:sz w:val="24"/>
        </w:rPr>
        <w:t>Law.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It follows that the </w:t>
      </w:r>
      <w:r>
        <w:rPr>
          <w:i/>
          <w:color w:val="262526"/>
          <w:sz w:val="20"/>
        </w:rPr>
        <w:t>AER </w:t>
      </w:r>
      <w:r>
        <w:rPr>
          <w:color w:val="262526"/>
          <w:sz w:val="20"/>
        </w:rPr>
        <w:t>may exercise its power to terminate the dispute without making an access determination (See section 131(1)(d) of the Law).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642" w:footer="697" w:top="1160" w:bottom="880" w:left="1320" w:right="1320"/>
        </w:sectPr>
      </w:pPr>
    </w:p>
    <w:p>
      <w:pPr>
        <w:pStyle w:val="Heading1"/>
        <w:spacing w:line="249" w:lineRule="auto" w:before="123"/>
        <w:ind w:left="2387" w:hanging="2268"/>
      </w:pPr>
      <w:bookmarkStart w:name="SCHEDULE 5A.1 – Minimum content requirem" w:id="66"/>
      <w:bookmarkEnd w:id="66"/>
      <w:r>
        <w:rPr>
          <w:b w:val="0"/>
        </w:rPr>
      </w:r>
      <w:bookmarkStart w:name="Part A   Connection offer not involving " w:id="67"/>
      <w:bookmarkEnd w:id="67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28"/>
        </w:rPr>
        <w:t> </w:t>
      </w:r>
      <w:r>
        <w:rPr>
          <w:color w:val="262526"/>
        </w:rPr>
        <w:t>5A.1</w:t>
      </w:r>
      <w:r>
        <w:rPr>
          <w:color w:val="262526"/>
          <w:spacing w:val="-28"/>
        </w:rPr>
        <w:t> </w:t>
      </w:r>
      <w:r>
        <w:rPr>
          <w:color w:val="262526"/>
        </w:rPr>
        <w:t>–</w:t>
      </w:r>
      <w:r>
        <w:rPr>
          <w:color w:val="262526"/>
          <w:spacing w:val="-28"/>
        </w:rPr>
        <w:t> </w:t>
      </w:r>
      <w:r>
        <w:rPr>
          <w:color w:val="262526"/>
        </w:rPr>
        <w:t>Minimum</w:t>
      </w:r>
      <w:r>
        <w:rPr>
          <w:color w:val="262526"/>
          <w:spacing w:val="-27"/>
        </w:rPr>
        <w:t> </w:t>
      </w:r>
      <w:r>
        <w:rPr>
          <w:color w:val="262526"/>
        </w:rPr>
        <w:t>content</w:t>
      </w:r>
      <w:r>
        <w:rPr>
          <w:color w:val="262526"/>
          <w:spacing w:val="-28"/>
        </w:rPr>
        <w:t> </w:t>
      </w:r>
      <w:r>
        <w:rPr>
          <w:color w:val="262526"/>
        </w:rPr>
        <w:t>requirements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color w:val="262526"/>
          <w:spacing w:val="-28"/>
        </w:rPr>
        <w:t> </w:t>
      </w:r>
      <w:r>
        <w:rPr>
          <w:color w:val="262526"/>
        </w:rPr>
        <w:t>connection contract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18"/>
        </w:rPr>
      </w:pPr>
    </w:p>
    <w:p>
      <w:pPr>
        <w:tabs>
          <w:tab w:pos="1253" w:val="left" w:leader="none"/>
          <w:tab w:pos="9139" w:val="left" w:leader="none"/>
        </w:tabs>
        <w:spacing w:before="134"/>
        <w:ind w:left="1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2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Part</w:t>
      </w:r>
      <w:r>
        <w:rPr>
          <w:rFonts w:ascii="Arial"/>
          <w:b/>
          <w:color w:val="262526"/>
          <w:spacing w:val="-11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A</w:t>
        <w:tab/>
        <w:t>Connection offer not involving embedded</w:t>
      </w:r>
      <w:r>
        <w:rPr>
          <w:rFonts w:ascii="Arial"/>
          <w:b/>
          <w:color w:val="262526"/>
          <w:spacing w:val="-18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generation</w:t>
        <w:tab/>
      </w:r>
    </w:p>
    <w:p>
      <w:pPr>
        <w:pStyle w:val="ListParagraph"/>
        <w:numPr>
          <w:ilvl w:val="0"/>
          <w:numId w:val="36"/>
        </w:numPr>
        <w:tabs>
          <w:tab w:pos="1807" w:val="left" w:leader="none"/>
          <w:tab w:pos="1808" w:val="left" w:leader="none"/>
        </w:tabs>
        <w:spacing w:line="240" w:lineRule="auto" w:before="304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contain: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 provision stating that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will be formed, and will come into operation, on acceptance of the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the maximum capacity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and additional equipment to be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installed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responsibility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work; and</w:t>
      </w:r>
    </w:p>
    <w:p>
      <w:pPr>
        <w:pStyle w:val="ListParagraph"/>
        <w:numPr>
          <w:ilvl w:val="1"/>
          <w:numId w:val="36"/>
        </w:numPr>
        <w:tabs>
          <w:tab w:pos="2271" w:val="left" w:leader="none"/>
          <w:tab w:pos="2388" w:val="left" w:leader="none"/>
        </w:tabs>
        <w:spacing w:line="240" w:lineRule="auto" w:before="173" w:after="0"/>
        <w:ind w:left="2387" w:right="0" w:hanging="683"/>
        <w:jc w:val="left"/>
        <w:rPr>
          <w:i/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augmentation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required for the purposes of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273" w:val="left" w:leader="none"/>
          <w:tab w:pos="2388" w:val="left" w:leader="none"/>
        </w:tabs>
        <w:spacing w:line="240" w:lineRule="auto" w:before="182" w:after="0"/>
        <w:ind w:left="2387" w:right="0" w:hanging="682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establish</w:t>
      </w:r>
      <w:r>
        <w:rPr>
          <w:color w:val="262526"/>
          <w:spacing w:val="34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within a specified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frame;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a requirement that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have appropriate metering installed 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relevant technical and safety obligations to be met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relating to the installation;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obligation to allow access to the premises by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agents, contractors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employees;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obligation to accommodate on its premises, and protect from harm, any equipment necessary for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monetary obligations including billing arrangements and any security to be provided by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monetary obligations (if any) to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provision requiring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provide information about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provision for amendment of the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by agreement between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6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that relates to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must also deal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power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interrupt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reduce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of electricity to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7"/>
          <w:footerReference w:type="default" r:id="rId18"/>
          <w:pgSz w:w="11910" w:h="16840"/>
          <w:pgMar w:header="642" w:footer="697" w:top="1160" w:bottom="880" w:left="1320" w:right="1320"/>
          <w:pgNumType w:start="751"/>
        </w:sectPr>
      </w:pP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24" w:after="0"/>
        <w:ind w:left="2387" w:right="114" w:hanging="567"/>
        <w:jc w:val="both"/>
        <w:rPr>
          <w:sz w:val="24"/>
        </w:rPr>
      </w:pPr>
      <w:bookmarkStart w:name="Part B   Connection offer involving embe" w:id="68"/>
      <w:bookmarkEnd w:id="68"/>
      <w:r>
        <w:rPr/>
      </w:r>
      <w:bookmarkStart w:name="Part B   Connection offer involving embe" w:id="69"/>
      <w:bookmarkEnd w:id="69"/>
      <w:r>
        <w:rPr>
          <w:color w:val="262526"/>
          <w:sz w:val="24"/>
        </w:rPr>
        <w:t>warrantie</w:t>
      </w:r>
      <w:r>
        <w:rPr>
          <w:color w:val="262526"/>
          <w:sz w:val="24"/>
        </w:rPr>
        <w:t>s and limitations on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liability;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and reconnection; and</w:t>
      </w:r>
    </w:p>
    <w:p>
      <w:pPr>
        <w:pStyle w:val="ListParagraph"/>
        <w:numPr>
          <w:ilvl w:val="1"/>
          <w:numId w:val="36"/>
        </w:numPr>
        <w:tabs>
          <w:tab w:pos="2447" w:val="left" w:leader="none"/>
          <w:tab w:pos="2448" w:val="left" w:leader="none"/>
        </w:tabs>
        <w:spacing w:line="240" w:lineRule="auto" w:before="182" w:after="0"/>
        <w:ind w:left="2447" w:right="0" w:hanging="628"/>
        <w:jc w:val="left"/>
        <w:rPr>
          <w:sz w:val="24"/>
        </w:rPr>
      </w:pPr>
      <w:r>
        <w:rPr>
          <w:color w:val="262526"/>
          <w:sz w:val="24"/>
        </w:rPr>
        <w:t>reporting and correction of faults; 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dispute resolution; 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ongoing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obligations;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termination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B</w:t>
        <w:tab/>
        <w:t>Connection offer involving embedded</w:t>
      </w:r>
      <w:r>
        <w:rPr>
          <w:color w:val="262526"/>
          <w:spacing w:val="-18"/>
          <w:shd w:fill="E9E9E9" w:color="auto" w:val="clear"/>
        </w:rPr>
        <w:t> </w:t>
      </w:r>
      <w:r>
        <w:rPr>
          <w:color w:val="262526"/>
          <w:shd w:fill="E9E9E9" w:color="auto" w:val="clear"/>
        </w:rPr>
        <w:t>generation</w:t>
        <w:tab/>
      </w:r>
    </w:p>
    <w:p>
      <w:pPr>
        <w:pStyle w:val="ListParagraph"/>
        <w:numPr>
          <w:ilvl w:val="0"/>
          <w:numId w:val="37"/>
        </w:numPr>
        <w:tabs>
          <w:tab w:pos="1807" w:val="left" w:leader="none"/>
          <w:tab w:pos="1808" w:val="left" w:leader="none"/>
        </w:tabs>
        <w:spacing w:line="240" w:lineRule="auto" w:before="294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operates,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operate,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embedded generating unit </w:t>
      </w:r>
      <w:r>
        <w:rPr>
          <w:color w:val="262526"/>
          <w:sz w:val="24"/>
        </w:rPr>
        <w:t>(the </w:t>
      </w:r>
      <w:r>
        <w:rPr>
          <w:b/>
          <w:color w:val="262526"/>
          <w:sz w:val="24"/>
        </w:rPr>
        <w:t>embedded generator</w:t>
      </w:r>
      <w:r>
        <w:rPr>
          <w:color w:val="262526"/>
          <w:sz w:val="24"/>
        </w:rPr>
        <w:t>) must contain: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 provision stating that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will be formed, and will come into operation, on acceptance of the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import and export electricity, and 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installation required at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and additional equipment to be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installed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responsibility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work;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augmentation</w:t>
      </w:r>
    </w:p>
    <w:p>
      <w:pPr>
        <w:spacing w:before="13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required for the purposes of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establish</w:t>
      </w:r>
      <w:r>
        <w:rPr>
          <w:color w:val="262526"/>
          <w:spacing w:val="34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3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within a specified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frame;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 requirement that the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have appropriate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metering</w:t>
      </w:r>
    </w:p>
    <w:p>
      <w:pPr>
        <w:pStyle w:val="BodyText"/>
        <w:spacing w:before="12"/>
      </w:pPr>
      <w:r>
        <w:rPr>
          <w:color w:val="262526"/>
        </w:rPr>
        <w:t>installed;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safety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met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relating to the installation;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obligation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allow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6"/>
          <w:sz w:val="24"/>
        </w:rPr>
        <w:t>by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agents, contractors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employees;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obligation to accommodate on its premises, and protect from harm, any equipment necessary for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monetary obligations including billing arrangements and any security to be provided by the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monetary obligations (if any) to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provision requiring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provide information about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provision for amendment of the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by agreement between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that relates to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must also deal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power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interrupt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reduce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of electricity to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warranties and limitations on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liability;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and reconnection;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reporting and correction of faults;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dispute resolution;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ongoing obligations of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termination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headerReference w:type="default" r:id="rId19"/>
      <w:footerReference w:type="default" r:id="rId20"/>
      <w:pgSz w:w="11910" w:h="16840"/>
      <w:pgMar w:header="0" w:footer="0"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90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880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393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829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730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881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777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369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7267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740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857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6755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345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624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750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5833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573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921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5911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900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70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859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849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188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8086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7984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676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7574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7472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164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7062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6960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65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655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644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14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603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593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60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61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6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3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6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4" w:hanging="567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816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3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6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21" w:hanging="567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0"/>
        <w:szCs w:val="2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4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1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3" w:hanging="56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2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68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45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34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11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99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8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253" w:hanging="180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61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1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2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62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3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63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64" w:hanging="18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82"/>
      <w:ind w:left="238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35"/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2387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2019-11-05T22:44:22Z</dcterms:created>
  <dcterms:modified xsi:type="dcterms:W3CDTF">2019-11-05T22:44:22Z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2019-11-05T00:00:00Z</vt:filetime>
  </property>
</Properties>
</file>