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ind w:left="0" w:firstLine="0"/>
        <w:jc w:val="left"/>
        <w:rPr>
          <w:sz w:val="15"/>
        </w:rPr>
      </w:pPr>
    </w:p>
    <w:p>
      <w:pPr>
        <w:pStyle w:val="BodyText"/>
        <w:spacing w:before="0"/>
        <w:ind w:left="125" w:firstLine="0"/>
        <w:jc w:val="left"/>
        <w:rPr>
          <w:sz w:val="20"/>
        </w:rPr>
      </w:pPr>
      <w:r>
        <w:rPr>
          <w:position w:val="0"/>
          <w:sz w:val="20"/>
        </w:rPr>
        <w:pict>
          <v:shape style="width:450.5pt;height:86pt;mso-position-horizontal-relative:char;mso-position-vertical-relative:line" type="#_x0000_t202" filled="true" fillcolor="#c8c8c8" stroked="true" strokeweight=".5pt" strokecolor="#262526">
            <w10:anchorlock/>
            <v:textbox inset="0,0,0,0">
              <w:txbxContent>
                <w:p>
                  <w:pPr>
                    <w:spacing w:before="9"/>
                    <w:ind w:left="80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bookmarkStart w:name="2A.  Regional Structure ⁠" w:id="1"/>
                  <w:bookmarkEnd w:id="1"/>
                  <w:r>
                    <w:rPr/>
                  </w:r>
                  <w:r>
                    <w:rPr>
                      <w:rFonts w:ascii="Arial"/>
                      <w:b/>
                      <w:color w:val="262526"/>
                      <w:sz w:val="24"/>
                    </w:rPr>
                    <w:t>CHAPTER 2A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642" w:footer="697" w:top="1160" w:bottom="880" w:left="1320" w:right="1320"/>
          <w:pgNumType w:start="47"/>
        </w:sectPr>
      </w:pPr>
    </w:p>
    <w:p>
      <w:pPr>
        <w:pStyle w:val="BodyText"/>
        <w:spacing w:before="4"/>
        <w:ind w:left="0" w:firstLine="0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22"/>
        </w:rPr>
      </w:pPr>
    </w:p>
    <w:p>
      <w:pPr>
        <w:tabs>
          <w:tab w:pos="1253" w:val="left" w:leader="none"/>
        </w:tabs>
        <w:spacing w:before="138"/>
        <w:ind w:left="119" w:right="0" w:firstLine="0"/>
        <w:jc w:val="left"/>
        <w:rPr>
          <w:rFonts w:ascii="Arial"/>
          <w:b/>
          <w:sz w:val="32"/>
        </w:rPr>
      </w:pPr>
      <w:bookmarkStart w:name="Part A   Region change applications and " w:id="2"/>
      <w:bookmarkEnd w:id="2"/>
      <w:r>
        <w:rPr/>
      </w:r>
      <w:bookmarkStart w:name="2A.1   Introduction to Chapter 2A ⁠" w:id="3"/>
      <w:bookmarkEnd w:id="3"/>
      <w:r>
        <w:rPr/>
      </w:r>
      <w:bookmarkStart w:name="2A.1.1   Definitions ⁠" w:id="4"/>
      <w:bookmarkEnd w:id="4"/>
      <w:r>
        <w:rPr/>
      </w:r>
      <w:bookmarkStart w:name="2A.1.2   AEMC determination of regions ⁠" w:id="5"/>
      <w:bookmarkEnd w:id="5"/>
      <w:r>
        <w:rPr/>
      </w:r>
      <w:bookmarkStart w:name="2A.1.3   Publication of regions by AEMO " w:id="6"/>
      <w:bookmarkEnd w:id="6"/>
      <w:r>
        <w:rPr/>
      </w:r>
      <w:bookmarkStart w:name="2A.2   Region change applications ⁠" w:id="7"/>
      <w:bookmarkEnd w:id="7"/>
      <w:r>
        <w:rPr/>
      </w:r>
      <w:bookmarkStart w:name="2A.2.1   A complete region change applic" w:id="8"/>
      <w:bookmarkEnd w:id="8"/>
      <w:r>
        <w:rPr/>
      </w:r>
      <w:r>
        <w:rPr>
          <w:rFonts w:ascii="Arial"/>
          <w:b/>
          <w:color w:val="262526"/>
          <w:sz w:val="32"/>
        </w:rPr>
        <w:t>2A.</w:t>
        <w:tab/>
        <w:t>Regional</w:t>
      </w:r>
      <w:r>
        <w:rPr>
          <w:rFonts w:ascii="Arial"/>
          <w:b/>
          <w:color w:val="262526"/>
          <w:spacing w:val="-2"/>
          <w:sz w:val="32"/>
        </w:rPr>
        <w:t> </w:t>
      </w:r>
      <w:r>
        <w:rPr>
          <w:rFonts w:ascii="Arial"/>
          <w:b/>
          <w:color w:val="262526"/>
          <w:sz w:val="32"/>
        </w:rPr>
        <w:t>Structure</w:t>
      </w:r>
    </w:p>
    <w:p>
      <w:pPr>
        <w:pStyle w:val="BodyText"/>
        <w:spacing w:before="10"/>
        <w:ind w:left="0" w:firstLine="0"/>
        <w:jc w:val="left"/>
        <w:rPr>
          <w:rFonts w:ascii="Arial"/>
          <w:b/>
        </w:rPr>
      </w:pPr>
      <w:r>
        <w:rPr/>
        <w:pict>
          <v:shape style="position:absolute;margin-left:72pt;margin-top:15.521382pt;width:451pt;height:38.950pt;mso-position-horizontal-relative:page;mso-position-vertical-relative:paragraph;z-index:-251657216;mso-wrap-distance-left:0;mso-wrap-distance-right:0" type="#_x0000_t202" filled="true" fillcolor="#e9e9e9" stroked="false">
            <v:textbox inset="0,0,0,0">
              <w:txbxContent>
                <w:p>
                  <w:pPr>
                    <w:tabs>
                      <w:tab w:pos="1133" w:val="left" w:leader="none"/>
                    </w:tabs>
                    <w:spacing w:line="249" w:lineRule="auto" w:before="61"/>
                    <w:ind w:left="1133" w:right="168" w:hanging="1078"/>
                    <w:jc w:val="left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262526"/>
                      <w:sz w:val="28"/>
                    </w:rPr>
                    <w:t>Part</w:t>
                  </w:r>
                  <w:r>
                    <w:rPr>
                      <w:rFonts w:ascii="Arial"/>
                      <w:b/>
                      <w:color w:val="262526"/>
                      <w:spacing w:val="-1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262526"/>
                      <w:sz w:val="28"/>
                    </w:rPr>
                    <w:t>A</w:t>
                    <w:tab/>
                    <w:t>Region change applications and region determinations by AEMC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Heading2"/>
        <w:tabs>
          <w:tab w:pos="1253" w:val="left" w:leader="none"/>
        </w:tabs>
        <w:spacing w:before="308"/>
      </w:pPr>
      <w:r>
        <w:rPr>
          <w:color w:val="262526"/>
        </w:rPr>
        <w:t>2A.1</w:t>
        <w:tab/>
        <w:t>Introduction to Chapter</w:t>
      </w:r>
      <w:r>
        <w:rPr>
          <w:color w:val="262526"/>
          <w:spacing w:val="-2"/>
        </w:rPr>
        <w:t> </w:t>
      </w:r>
      <w:r>
        <w:rPr>
          <w:color w:val="262526"/>
        </w:rPr>
        <w:t>2A</w:t>
      </w:r>
    </w:p>
    <w:p>
      <w:pPr>
        <w:pStyle w:val="Heading3"/>
        <w:tabs>
          <w:tab w:pos="1253" w:val="left" w:leader="none"/>
        </w:tabs>
      </w:pPr>
      <w:r>
        <w:rPr>
          <w:color w:val="262526"/>
        </w:rPr>
        <w:t>2A.1.1</w:t>
        <w:tab/>
        <w:t>Definitions</w:t>
      </w:r>
    </w:p>
    <w:p>
      <w:pPr>
        <w:pStyle w:val="BodyText"/>
        <w:spacing w:before="118"/>
        <w:ind w:left="1253" w:firstLine="0"/>
      </w:pPr>
      <w:r>
        <w:rPr>
          <w:color w:val="262526"/>
        </w:rPr>
        <w:t>Expressions in Chapter 2A are defined in Schedule 2A.1.</w:t>
      </w:r>
    </w:p>
    <w:p>
      <w:pPr>
        <w:pStyle w:val="Heading3"/>
        <w:tabs>
          <w:tab w:pos="1244" w:val="left" w:leader="none"/>
        </w:tabs>
        <w:spacing w:before="246"/>
      </w:pPr>
      <w:r>
        <w:rPr>
          <w:color w:val="262526"/>
        </w:rPr>
        <w:t>2A.1.2</w:t>
        <w:tab/>
        <w:t>AEMC determination of</w:t>
      </w:r>
      <w:r>
        <w:rPr>
          <w:color w:val="262526"/>
          <w:spacing w:val="-2"/>
        </w:rPr>
        <w:t> </w:t>
      </w:r>
      <w:r>
        <w:rPr>
          <w:color w:val="262526"/>
        </w:rPr>
        <w:t>regions</w:t>
      </w:r>
    </w:p>
    <w:p>
      <w:pPr>
        <w:pStyle w:val="ListParagraph"/>
        <w:numPr>
          <w:ilvl w:val="0"/>
          <w:numId w:val="1"/>
        </w:numPr>
        <w:tabs>
          <w:tab w:pos="1821" w:val="left" w:leader="none"/>
        </w:tabs>
        <w:spacing w:line="249" w:lineRule="auto" w:before="175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For the purpose of conducting the </w:t>
      </w:r>
      <w:r>
        <w:rPr>
          <w:i/>
          <w:color w:val="262526"/>
          <w:sz w:val="24"/>
        </w:rPr>
        <w:t>spot market</w:t>
      </w:r>
      <w:r>
        <w:rPr>
          <w:color w:val="262526"/>
          <w:sz w:val="24"/>
        </w:rPr>
        <w:t>, the </w:t>
      </w:r>
      <w:r>
        <w:rPr>
          <w:i/>
          <w:color w:val="262526"/>
          <w:sz w:val="24"/>
        </w:rPr>
        <w:t>market </w:t>
      </w:r>
      <w:r>
        <w:rPr>
          <w:color w:val="262526"/>
          <w:sz w:val="24"/>
        </w:rPr>
        <w:t>is to be divided into regions determined by the </w:t>
      </w:r>
      <w:r>
        <w:rPr>
          <w:i/>
          <w:color w:val="262526"/>
          <w:sz w:val="24"/>
        </w:rPr>
        <w:t>AEMC </w:t>
      </w:r>
      <w:r>
        <w:rPr>
          <w:color w:val="262526"/>
          <w:sz w:val="24"/>
        </w:rPr>
        <w:t>in accordance with 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1807" w:val="left" w:leader="none"/>
          <w:tab w:pos="1808" w:val="left" w:leader="none"/>
        </w:tabs>
        <w:spacing w:line="240" w:lineRule="auto" w:before="172" w:after="0"/>
        <w:ind w:left="1807" w:right="0" w:hanging="555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region</w:t>
      </w:r>
      <w:r>
        <w:rPr>
          <w:i/>
          <w:color w:val="262526"/>
          <w:spacing w:val="22"/>
          <w:sz w:val="24"/>
        </w:rPr>
        <w:t> </w:t>
      </w:r>
      <w:r>
        <w:rPr>
          <w:color w:val="262526"/>
          <w:sz w:val="24"/>
        </w:rPr>
        <w:t>change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made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region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change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22"/>
          <w:sz w:val="24"/>
        </w:rPr>
        <w:t> </w:t>
      </w:r>
      <w:r>
        <w:rPr>
          <w:color w:val="262526"/>
          <w:spacing w:val="2"/>
          <w:sz w:val="24"/>
        </w:rPr>
        <w:t>the</w:t>
      </w:r>
    </w:p>
    <w:p>
      <w:pPr>
        <w:pStyle w:val="BodyText"/>
        <w:spacing w:before="12"/>
        <w:ind w:firstLine="0"/>
        <w:jc w:val="left"/>
      </w:pPr>
      <w:r>
        <w:rPr>
          <w:i/>
          <w:color w:val="262526"/>
        </w:rPr>
        <w:t>AEMC </w:t>
      </w:r>
      <w:r>
        <w:rPr>
          <w:color w:val="262526"/>
        </w:rPr>
        <w:t>in accordance with this Chapter 2A.</w:t>
      </w:r>
    </w:p>
    <w:p>
      <w:pPr>
        <w:pStyle w:val="ListParagraph"/>
        <w:numPr>
          <w:ilvl w:val="0"/>
          <w:numId w:val="1"/>
        </w:numPr>
        <w:tabs>
          <w:tab w:pos="1821" w:val="left" w:leader="none"/>
        </w:tabs>
        <w:spacing w:line="249" w:lineRule="auto" w:before="182" w:after="0"/>
        <w:ind w:left="1820" w:right="114" w:hanging="567"/>
        <w:jc w:val="both"/>
        <w:rPr>
          <w:sz w:val="24"/>
        </w:rPr>
      </w:pPr>
      <w:r>
        <w:rPr>
          <w:color w:val="262526"/>
          <w:sz w:val="24"/>
        </w:rPr>
        <w:t>Until the </w:t>
      </w:r>
      <w:r>
        <w:rPr>
          <w:i/>
          <w:color w:val="262526"/>
          <w:sz w:val="24"/>
        </w:rPr>
        <w:t>AEMC </w:t>
      </w:r>
      <w:r>
        <w:rPr>
          <w:color w:val="262526"/>
          <w:sz w:val="24"/>
        </w:rPr>
        <w:t>makes a </w:t>
      </w:r>
      <w:r>
        <w:rPr>
          <w:i/>
          <w:color w:val="262526"/>
          <w:sz w:val="24"/>
        </w:rPr>
        <w:t>region </w:t>
      </w:r>
      <w:r>
        <w:rPr>
          <w:color w:val="262526"/>
          <w:sz w:val="24"/>
        </w:rPr>
        <w:t>change in accordance with this Chapter</w:t>
      </w:r>
      <w:r>
        <w:rPr>
          <w:color w:val="262526"/>
          <w:spacing w:val="-27"/>
          <w:sz w:val="24"/>
        </w:rPr>
        <w:t> </w:t>
      </w:r>
      <w:r>
        <w:rPr>
          <w:color w:val="262526"/>
          <w:sz w:val="24"/>
        </w:rPr>
        <w:t>2A, for the purposes of the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, the </w:t>
      </w:r>
      <w:r>
        <w:rPr>
          <w:i/>
          <w:color w:val="262526"/>
          <w:sz w:val="24"/>
        </w:rPr>
        <w:t>regions </w:t>
      </w:r>
      <w:r>
        <w:rPr>
          <w:color w:val="262526"/>
          <w:sz w:val="24"/>
        </w:rPr>
        <w:t>are taken to be the </w:t>
      </w:r>
      <w:r>
        <w:rPr>
          <w:i/>
          <w:color w:val="262526"/>
          <w:sz w:val="24"/>
        </w:rPr>
        <w:t>regions </w:t>
      </w:r>
      <w:r>
        <w:rPr>
          <w:color w:val="262526"/>
          <w:sz w:val="24"/>
        </w:rPr>
        <w:t>defined in the </w:t>
      </w:r>
      <w:r>
        <w:rPr>
          <w:i/>
          <w:color w:val="262526"/>
          <w:sz w:val="24"/>
        </w:rPr>
        <w:t>Regions Publication published </w:t>
      </w:r>
      <w:r>
        <w:rPr>
          <w:color w:val="262526"/>
          <w:sz w:val="24"/>
        </w:rPr>
        <w:t>under 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2A.1.3</w:t>
      </w:r>
    </w:p>
    <w:p>
      <w:pPr>
        <w:pStyle w:val="Heading3"/>
        <w:tabs>
          <w:tab w:pos="1253" w:val="left" w:leader="none"/>
        </w:tabs>
        <w:spacing w:before="237"/>
      </w:pPr>
      <w:r>
        <w:rPr>
          <w:color w:val="262526"/>
        </w:rPr>
        <w:t>2A.1.3</w:t>
        <w:tab/>
        <w:t>Publication of regions by</w:t>
      </w:r>
      <w:r>
        <w:rPr>
          <w:color w:val="262526"/>
          <w:spacing w:val="-11"/>
        </w:rPr>
        <w:t> </w:t>
      </w:r>
      <w:r>
        <w:rPr>
          <w:color w:val="262526"/>
        </w:rPr>
        <w:t>AEMO</w:t>
      </w:r>
    </w:p>
    <w:p>
      <w:pPr>
        <w:spacing w:line="249" w:lineRule="auto" w:before="118"/>
        <w:ind w:left="1253" w:right="117" w:firstLine="0"/>
        <w:jc w:val="both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maintain,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review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and,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1</w:t>
      </w:r>
      <w:r>
        <w:rPr>
          <w:color w:val="262526"/>
          <w:spacing w:val="-25"/>
          <w:sz w:val="24"/>
        </w:rPr>
        <w:t> </w:t>
      </w:r>
      <w:r>
        <w:rPr>
          <w:color w:val="262526"/>
          <w:sz w:val="24"/>
        </w:rPr>
        <w:t>April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3"/>
          <w:sz w:val="24"/>
        </w:rPr>
        <w:t>year,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publish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list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regions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regional reference nodes </w:t>
      </w:r>
      <w:r>
        <w:rPr>
          <w:color w:val="262526"/>
          <w:sz w:val="24"/>
        </w:rPr>
        <w:t>and the </w:t>
      </w:r>
      <w:r>
        <w:rPr>
          <w:i/>
          <w:color w:val="262526"/>
          <w:sz w:val="24"/>
        </w:rPr>
        <w:t>region </w:t>
      </w:r>
      <w:r>
        <w:rPr>
          <w:color w:val="262526"/>
          <w:sz w:val="24"/>
        </w:rPr>
        <w:t>to which each </w:t>
      </w:r>
      <w:r>
        <w:rPr>
          <w:i/>
          <w:color w:val="262526"/>
          <w:sz w:val="24"/>
        </w:rPr>
        <w:t>market connection point </w:t>
      </w:r>
      <w:r>
        <w:rPr>
          <w:color w:val="262526"/>
          <w:sz w:val="24"/>
        </w:rPr>
        <w:t>is assigned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determined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approved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AEMC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alteration,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this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Chapter 2A and rule 3.6 (the </w:t>
      </w:r>
      <w:r>
        <w:rPr>
          <w:i/>
          <w:color w:val="262526"/>
          <w:sz w:val="24"/>
        </w:rPr>
        <w:t>Regions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Publication</w:t>
      </w:r>
      <w:r>
        <w:rPr>
          <w:color w:val="262526"/>
          <w:sz w:val="24"/>
        </w:rPr>
        <w:t>).</w:t>
      </w:r>
    </w:p>
    <w:p>
      <w:pPr>
        <w:pStyle w:val="Heading2"/>
        <w:tabs>
          <w:tab w:pos="1253" w:val="left" w:leader="none"/>
        </w:tabs>
        <w:spacing w:before="234"/>
      </w:pPr>
      <w:r>
        <w:rPr>
          <w:color w:val="262526"/>
        </w:rPr>
        <w:t>2A.2</w:t>
        <w:tab/>
        <w:t>Region change</w:t>
      </w:r>
      <w:r>
        <w:rPr>
          <w:color w:val="262526"/>
          <w:spacing w:val="-3"/>
        </w:rPr>
        <w:t> </w:t>
      </w:r>
      <w:r>
        <w:rPr>
          <w:color w:val="262526"/>
        </w:rPr>
        <w:t>applications</w:t>
      </w:r>
    </w:p>
    <w:p>
      <w:pPr>
        <w:pStyle w:val="Heading3"/>
        <w:tabs>
          <w:tab w:pos="1244" w:val="left" w:leader="none"/>
        </w:tabs>
      </w:pPr>
      <w:r>
        <w:rPr>
          <w:color w:val="262526"/>
        </w:rPr>
        <w:t>2A.2.1</w:t>
        <w:tab/>
        <w:t>A complete region change</w:t>
      </w:r>
      <w:r>
        <w:rPr>
          <w:color w:val="262526"/>
          <w:spacing w:val="-14"/>
        </w:rPr>
        <w:t> </w:t>
      </w:r>
      <w:r>
        <w:rPr>
          <w:color w:val="262526"/>
        </w:rPr>
        <w:t>application</w:t>
      </w:r>
    </w:p>
    <w:p>
      <w:pPr>
        <w:pStyle w:val="ListParagraph"/>
        <w:numPr>
          <w:ilvl w:val="0"/>
          <w:numId w:val="2"/>
        </w:numPr>
        <w:tabs>
          <w:tab w:pos="1821" w:val="left" w:leader="none"/>
        </w:tabs>
        <w:spacing w:line="249" w:lineRule="auto" w:before="175" w:after="0"/>
        <w:ind w:left="1820" w:right="113" w:hanging="567"/>
        <w:jc w:val="both"/>
        <w:rPr>
          <w:sz w:val="24"/>
        </w:rPr>
      </w:pPr>
      <w:r>
        <w:rPr>
          <w:color w:val="262526"/>
          <w:sz w:val="24"/>
        </w:rPr>
        <w:t>Subject to and in accordance with this Chapter 2A, a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("an </w:t>
      </w:r>
      <w:r>
        <w:rPr>
          <w:b/>
          <w:color w:val="262526"/>
          <w:sz w:val="24"/>
        </w:rPr>
        <w:t>applicant</w:t>
      </w:r>
      <w:r>
        <w:rPr>
          <w:color w:val="262526"/>
          <w:sz w:val="24"/>
        </w:rPr>
        <w:t>") may make a region change application to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AEMC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821" w:val="left" w:leader="none"/>
        </w:tabs>
        <w:spacing w:line="249" w:lineRule="auto" w:before="173" w:after="0"/>
        <w:ind w:left="1820" w:right="112" w:hanging="567"/>
        <w:jc w:val="both"/>
        <w:rPr>
          <w:sz w:val="24"/>
        </w:rPr>
      </w:pPr>
      <w:r>
        <w:rPr>
          <w:color w:val="262526"/>
          <w:sz w:val="24"/>
        </w:rPr>
        <w:t>In order to be accepted by the </w:t>
      </w:r>
      <w:r>
        <w:rPr>
          <w:i/>
          <w:color w:val="262526"/>
          <w:sz w:val="24"/>
        </w:rPr>
        <w:t>AEMC</w:t>
      </w:r>
      <w:r>
        <w:rPr>
          <w:color w:val="262526"/>
          <w:sz w:val="24"/>
        </w:rPr>
        <w:t>, a region change application must comply with the requirements under this rule 2A.2 ("a </w:t>
      </w:r>
      <w:r>
        <w:rPr>
          <w:b/>
          <w:color w:val="262526"/>
          <w:sz w:val="24"/>
        </w:rPr>
        <w:t>complete application</w:t>
      </w:r>
      <w:r>
        <w:rPr>
          <w:color w:val="262526"/>
          <w:sz w:val="24"/>
        </w:rPr>
        <w:t>").</w:t>
      </w:r>
    </w:p>
    <w:p>
      <w:pPr>
        <w:pStyle w:val="ListParagraph"/>
        <w:numPr>
          <w:ilvl w:val="0"/>
          <w:numId w:val="2"/>
        </w:numPr>
        <w:tabs>
          <w:tab w:pos="1820" w:val="left" w:leader="none"/>
          <w:tab w:pos="1821" w:val="left" w:leader="none"/>
        </w:tabs>
        <w:spacing w:line="240" w:lineRule="auto" w:before="173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In order to be a complete application, a region change application must:</w:t>
      </w:r>
    </w:p>
    <w:p>
      <w:pPr>
        <w:pStyle w:val="ListParagraph"/>
        <w:numPr>
          <w:ilvl w:val="1"/>
          <w:numId w:val="2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identify a congestion problem – see 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2A.2.2;</w:t>
      </w:r>
    </w:p>
    <w:p>
      <w:pPr>
        <w:pStyle w:val="ListParagraph"/>
        <w:numPr>
          <w:ilvl w:val="1"/>
          <w:numId w:val="2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present a preliminary case as to the economic efficiency of a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proposed</w:t>
      </w:r>
    </w:p>
    <w:p>
      <w:pPr>
        <w:pStyle w:val="BodyText"/>
        <w:spacing w:before="12"/>
        <w:ind w:left="2387" w:firstLine="0"/>
        <w:jc w:val="left"/>
      </w:pPr>
      <w:r>
        <w:rPr>
          <w:i/>
          <w:color w:val="262526"/>
        </w:rPr>
        <w:t>region </w:t>
      </w:r>
      <w:r>
        <w:rPr>
          <w:color w:val="262526"/>
        </w:rPr>
        <w:t>solution – see clause 2A.2.3;</w:t>
      </w:r>
    </w:p>
    <w:p>
      <w:pPr>
        <w:pStyle w:val="ListParagraph"/>
        <w:numPr>
          <w:ilvl w:val="1"/>
          <w:numId w:val="2"/>
        </w:numPr>
        <w:tabs>
          <w:tab w:pos="2387" w:val="left" w:leader="none"/>
          <w:tab w:pos="2388" w:val="left" w:leader="none"/>
        </w:tabs>
        <w:spacing w:line="249" w:lineRule="auto" w:before="182" w:after="0"/>
        <w:ind w:left="2387" w:right="113" w:hanging="567"/>
        <w:jc w:val="left"/>
        <w:rPr>
          <w:sz w:val="24"/>
        </w:rPr>
      </w:pPr>
      <w:r>
        <w:rPr>
          <w:color w:val="262526"/>
          <w:sz w:val="24"/>
        </w:rPr>
        <w:t>propose a </w:t>
      </w:r>
      <w:r>
        <w:rPr>
          <w:i/>
          <w:color w:val="262526"/>
          <w:sz w:val="24"/>
        </w:rPr>
        <w:t>region </w:t>
      </w:r>
      <w:r>
        <w:rPr>
          <w:color w:val="262526"/>
          <w:sz w:val="24"/>
        </w:rPr>
        <w:t>solution to the congestion problem that is technically competent – see 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2A.2.4;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1"/>
          <w:numId w:val="2"/>
        </w:numPr>
        <w:tabs>
          <w:tab w:pos="2388" w:val="left" w:leader="none"/>
        </w:tabs>
        <w:spacing w:line="249" w:lineRule="auto" w:before="123" w:after="0"/>
        <w:ind w:left="2387" w:right="113" w:hanging="567"/>
        <w:jc w:val="both"/>
        <w:rPr>
          <w:sz w:val="24"/>
        </w:rPr>
      </w:pPr>
      <w:bookmarkStart w:name="2A.2.2   Identifying a congestion proble" w:id="9"/>
      <w:bookmarkEnd w:id="9"/>
      <w:r>
        <w:rPr/>
      </w:r>
      <w:bookmarkStart w:name="2A.2.3   Explanation of economic efficie" w:id="10"/>
      <w:bookmarkEnd w:id="10"/>
      <w:r>
        <w:rPr/>
      </w:r>
      <w:bookmarkStart w:name="2A.2.4   Region change application must " w:id="11"/>
      <w:bookmarkEnd w:id="11"/>
      <w:r>
        <w:rPr/>
      </w:r>
      <w:bookmarkStart w:name="2A.2.4   Region change application must " w:id="12"/>
      <w:bookmarkEnd w:id="12"/>
      <w:r>
        <w:rPr>
          <w:color w:val="262526"/>
          <w:sz w:val="24"/>
        </w:rPr>
        <w:t>demonstrat</w:t>
      </w:r>
      <w:r>
        <w:rPr>
          <w:color w:val="262526"/>
          <w:sz w:val="24"/>
        </w:rPr>
        <w:t>e that the proposed </w:t>
      </w:r>
      <w:r>
        <w:rPr>
          <w:i/>
          <w:color w:val="262526"/>
          <w:sz w:val="24"/>
        </w:rPr>
        <w:t>region </w:t>
      </w:r>
      <w:r>
        <w:rPr>
          <w:color w:val="262526"/>
          <w:sz w:val="24"/>
        </w:rPr>
        <w:t>solution is appropriate </w:t>
      </w:r>
      <w:r>
        <w:rPr>
          <w:color w:val="262526"/>
          <w:spacing w:val="2"/>
          <w:sz w:val="24"/>
        </w:rPr>
        <w:t>having </w:t>
      </w:r>
      <w:r>
        <w:rPr>
          <w:color w:val="262526"/>
          <w:sz w:val="24"/>
        </w:rPr>
        <w:t>regard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alternative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managing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congestion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problem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–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see clause 2A.2.5;</w:t>
      </w:r>
    </w:p>
    <w:p>
      <w:pPr>
        <w:pStyle w:val="ListParagraph"/>
        <w:numPr>
          <w:ilvl w:val="1"/>
          <w:numId w:val="2"/>
        </w:numPr>
        <w:tabs>
          <w:tab w:pos="2388" w:val="left" w:leader="none"/>
        </w:tabs>
        <w:spacing w:line="249" w:lineRule="auto" w:before="173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congestion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problem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been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considered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within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5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years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date of the region change application, demonstrate why it should be </w:t>
      </w:r>
      <w:r>
        <w:rPr>
          <w:color w:val="262526"/>
          <w:spacing w:val="2"/>
          <w:sz w:val="24"/>
        </w:rPr>
        <w:t>re- </w:t>
      </w:r>
      <w:r>
        <w:rPr>
          <w:color w:val="262526"/>
          <w:sz w:val="24"/>
        </w:rPr>
        <w:t>considered – see clause 2A.2.6;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2"/>
        </w:numPr>
        <w:tabs>
          <w:tab w:pos="2387" w:val="left" w:leader="none"/>
          <w:tab w:pos="2388" w:val="left" w:leader="none"/>
        </w:tabs>
        <w:spacing w:line="240" w:lineRule="auto" w:before="17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propose an implementation period.</w:t>
      </w:r>
    </w:p>
    <w:p>
      <w:pPr>
        <w:pStyle w:val="Heading3"/>
        <w:tabs>
          <w:tab w:pos="1253" w:val="left" w:leader="none"/>
        </w:tabs>
        <w:spacing w:before="246"/>
        <w:ind w:left="120"/>
      </w:pPr>
      <w:r>
        <w:rPr>
          <w:color w:val="262526"/>
        </w:rPr>
        <w:t>2A.2.2</w:t>
        <w:tab/>
        <w:t>Identifying a congestion</w:t>
      </w:r>
      <w:r>
        <w:rPr>
          <w:color w:val="262526"/>
          <w:spacing w:val="-3"/>
        </w:rPr>
        <w:t> </w:t>
      </w:r>
      <w:r>
        <w:rPr>
          <w:color w:val="262526"/>
        </w:rPr>
        <w:t>problem</w:t>
      </w:r>
    </w:p>
    <w:p>
      <w:pPr>
        <w:pStyle w:val="BodyText"/>
        <w:spacing w:before="118"/>
        <w:ind w:left="1253" w:firstLine="0"/>
        <w:jc w:val="left"/>
      </w:pPr>
      <w:r>
        <w:rPr>
          <w:color w:val="262526"/>
        </w:rPr>
        <w:t>A region change application must demonstrate, with supporting economic analysis:</w:t>
      </w:r>
    </w:p>
    <w:p>
      <w:pPr>
        <w:pStyle w:val="ListParagraph"/>
        <w:numPr>
          <w:ilvl w:val="0"/>
          <w:numId w:val="3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that there is a problem with the existing </w:t>
      </w:r>
      <w:r>
        <w:rPr>
          <w:i/>
          <w:color w:val="262526"/>
          <w:sz w:val="24"/>
        </w:rPr>
        <w:t>region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configuration;</w:t>
      </w:r>
    </w:p>
    <w:p>
      <w:pPr>
        <w:pStyle w:val="ListParagraph"/>
        <w:numPr>
          <w:ilvl w:val="0"/>
          <w:numId w:val="3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that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problem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attributable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presence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material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enduring</w:t>
      </w:r>
    </w:p>
    <w:p>
      <w:pPr>
        <w:spacing w:before="13"/>
        <w:ind w:left="1820" w:right="0" w:firstLine="0"/>
        <w:jc w:val="left"/>
        <w:rPr>
          <w:sz w:val="24"/>
        </w:rPr>
      </w:pPr>
      <w:r>
        <w:rPr>
          <w:i/>
          <w:color w:val="262526"/>
          <w:sz w:val="24"/>
        </w:rPr>
        <w:t>network </w:t>
      </w:r>
      <w:r>
        <w:rPr>
          <w:color w:val="262526"/>
          <w:sz w:val="24"/>
        </w:rPr>
        <w:t>congestion; and</w:t>
      </w:r>
    </w:p>
    <w:p>
      <w:pPr>
        <w:pStyle w:val="ListParagraph"/>
        <w:numPr>
          <w:ilvl w:val="0"/>
          <w:numId w:val="3"/>
        </w:numPr>
        <w:tabs>
          <w:tab w:pos="1820" w:val="left" w:leader="none"/>
          <w:tab w:pos="1821" w:val="left" w:leader="none"/>
        </w:tabs>
        <w:spacing w:line="249" w:lineRule="auto" w:before="181" w:after="0"/>
        <w:ind w:left="1820" w:right="114" w:hanging="567"/>
        <w:jc w:val="left"/>
        <w:rPr>
          <w:sz w:val="24"/>
        </w:rPr>
      </w:pPr>
      <w:r>
        <w:rPr>
          <w:color w:val="262526"/>
          <w:sz w:val="24"/>
        </w:rPr>
        <w:t>that the problem has or will detract materially from economic efficiency, where economic efficiency includes (but is not limited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to):</w:t>
      </w:r>
    </w:p>
    <w:p>
      <w:pPr>
        <w:pStyle w:val="ListParagraph"/>
        <w:numPr>
          <w:ilvl w:val="1"/>
          <w:numId w:val="3"/>
        </w:numPr>
        <w:tabs>
          <w:tab w:pos="2388" w:val="left" w:leader="none"/>
        </w:tabs>
        <w:spacing w:line="249" w:lineRule="auto" w:before="173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efficiency in relation to the impact on efficiency of </w:t>
      </w:r>
      <w:r>
        <w:rPr>
          <w:i/>
          <w:color w:val="262526"/>
          <w:sz w:val="24"/>
        </w:rPr>
        <w:t>dispatch</w:t>
      </w:r>
      <w:r>
        <w:rPr>
          <w:color w:val="262526"/>
          <w:sz w:val="24"/>
        </w:rPr>
        <w:t>,</w:t>
      </w:r>
      <w:r>
        <w:rPr>
          <w:color w:val="262526"/>
          <w:spacing w:val="-41"/>
          <w:sz w:val="24"/>
        </w:rPr>
        <w:t> </w:t>
      </w:r>
      <w:r>
        <w:rPr>
          <w:color w:val="262526"/>
          <w:sz w:val="24"/>
        </w:rPr>
        <w:t>including in respect of bidding incentives and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outcomes;</w:t>
      </w:r>
    </w:p>
    <w:p>
      <w:pPr>
        <w:pStyle w:val="ListParagraph"/>
        <w:numPr>
          <w:ilvl w:val="1"/>
          <w:numId w:val="3"/>
        </w:numPr>
        <w:tabs>
          <w:tab w:pos="2388" w:val="left" w:leader="none"/>
        </w:tabs>
        <w:spacing w:line="249" w:lineRule="auto" w:before="172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efficiency in relation to the management of risk and the facilitation </w:t>
      </w:r>
      <w:r>
        <w:rPr>
          <w:color w:val="262526"/>
          <w:spacing w:val="-6"/>
          <w:sz w:val="24"/>
        </w:rPr>
        <w:t>of </w:t>
      </w:r>
      <w:r>
        <w:rPr>
          <w:color w:val="262526"/>
          <w:sz w:val="24"/>
        </w:rPr>
        <w:t>forward contracting through contracts in the financial markets and </w:t>
      </w:r>
      <w:r>
        <w:rPr>
          <w:color w:val="262526"/>
          <w:spacing w:val="-4"/>
          <w:sz w:val="24"/>
        </w:rPr>
        <w:t>the </w:t>
      </w:r>
      <w:r>
        <w:rPr>
          <w:i/>
          <w:color w:val="262526"/>
          <w:sz w:val="24"/>
        </w:rPr>
        <w:t>spot market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3"/>
        </w:numPr>
        <w:tabs>
          <w:tab w:pos="2388" w:val="left" w:leader="none"/>
        </w:tabs>
        <w:spacing w:line="249" w:lineRule="auto" w:before="173" w:after="0"/>
        <w:ind w:left="2387" w:right="111" w:hanging="567"/>
        <w:jc w:val="both"/>
        <w:rPr>
          <w:sz w:val="24"/>
        </w:rPr>
      </w:pPr>
      <w:r>
        <w:rPr>
          <w:color w:val="262526"/>
          <w:sz w:val="24"/>
        </w:rPr>
        <w:t>long term dynamic efficiency – including in relation to </w:t>
      </w:r>
      <w:r>
        <w:rPr>
          <w:color w:val="262526"/>
          <w:spacing w:val="2"/>
          <w:sz w:val="24"/>
        </w:rPr>
        <w:t>making </w:t>
      </w:r>
      <w:r>
        <w:rPr>
          <w:color w:val="262526"/>
          <w:sz w:val="24"/>
        </w:rPr>
        <w:t>investment decisions,</w:t>
      </w:r>
    </w:p>
    <w:p>
      <w:pPr>
        <w:spacing w:before="115"/>
        <w:ind w:left="1253" w:right="0" w:firstLine="0"/>
        <w:jc w:val="left"/>
        <w:rPr>
          <w:sz w:val="24"/>
        </w:rPr>
      </w:pPr>
      <w:r>
        <w:rPr>
          <w:color w:val="262526"/>
          <w:sz w:val="24"/>
        </w:rPr>
        <w:t>(a </w:t>
      </w:r>
      <w:r>
        <w:rPr>
          <w:b/>
          <w:color w:val="262526"/>
          <w:sz w:val="24"/>
        </w:rPr>
        <w:t>congestion problem</w:t>
      </w:r>
      <w:r>
        <w:rPr>
          <w:color w:val="262526"/>
          <w:sz w:val="24"/>
        </w:rPr>
        <w:t>).</w:t>
      </w:r>
    </w:p>
    <w:p>
      <w:pPr>
        <w:pStyle w:val="Heading3"/>
        <w:tabs>
          <w:tab w:pos="1253" w:val="left" w:leader="none"/>
        </w:tabs>
        <w:spacing w:before="246"/>
        <w:ind w:left="120"/>
      </w:pPr>
      <w:r>
        <w:rPr>
          <w:color w:val="262526"/>
        </w:rPr>
        <w:t>2A.2.3</w:t>
        <w:tab/>
        <w:t>Explanation of economic efficiency of proposed region</w:t>
      </w:r>
      <w:r>
        <w:rPr>
          <w:color w:val="262526"/>
          <w:spacing w:val="-14"/>
        </w:rPr>
        <w:t> </w:t>
      </w:r>
      <w:r>
        <w:rPr>
          <w:color w:val="262526"/>
        </w:rPr>
        <w:t>solution</w:t>
      </w:r>
    </w:p>
    <w:p>
      <w:pPr>
        <w:pStyle w:val="ListParagraph"/>
        <w:numPr>
          <w:ilvl w:val="0"/>
          <w:numId w:val="4"/>
        </w:numPr>
        <w:tabs>
          <w:tab w:pos="1807" w:val="left" w:leader="none"/>
          <w:tab w:pos="1808" w:val="left" w:leader="none"/>
        </w:tabs>
        <w:spacing w:line="249" w:lineRule="auto" w:before="175" w:after="0"/>
        <w:ind w:left="1820" w:right="129" w:hanging="567"/>
        <w:jc w:val="left"/>
        <w:rPr>
          <w:sz w:val="24"/>
        </w:rPr>
      </w:pPr>
      <w:r>
        <w:rPr>
          <w:color w:val="262526"/>
          <w:sz w:val="24"/>
        </w:rPr>
        <w:t>A region change application must explain how the proposed </w:t>
      </w:r>
      <w:r>
        <w:rPr>
          <w:i/>
          <w:color w:val="262526"/>
          <w:sz w:val="24"/>
        </w:rPr>
        <w:t>region </w:t>
      </w:r>
      <w:r>
        <w:rPr>
          <w:color w:val="262526"/>
          <w:sz w:val="24"/>
        </w:rPr>
        <w:t>solution would or would be likely to materially improve economic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efficiency.</w:t>
      </w:r>
    </w:p>
    <w:p>
      <w:pPr>
        <w:pStyle w:val="ListParagraph"/>
        <w:numPr>
          <w:ilvl w:val="0"/>
          <w:numId w:val="4"/>
        </w:numPr>
        <w:tabs>
          <w:tab w:pos="1820" w:val="left" w:leader="none"/>
          <w:tab w:pos="1821" w:val="left" w:leader="none"/>
        </w:tabs>
        <w:spacing w:line="249" w:lineRule="auto" w:before="172" w:after="0"/>
        <w:ind w:left="1820" w:right="114" w:hanging="567"/>
        <w:jc w:val="left"/>
        <w:rPr>
          <w:sz w:val="24"/>
        </w:rPr>
      </w:pPr>
      <w:r>
        <w:rPr>
          <w:color w:val="262526"/>
          <w:sz w:val="24"/>
        </w:rPr>
        <w:t>For the purposes of paragraph (a), economic efficiency includes (but is not limited to):</w:t>
      </w:r>
    </w:p>
    <w:p>
      <w:pPr>
        <w:pStyle w:val="ListParagraph"/>
        <w:numPr>
          <w:ilvl w:val="1"/>
          <w:numId w:val="4"/>
        </w:numPr>
        <w:tabs>
          <w:tab w:pos="2388" w:val="left" w:leader="none"/>
        </w:tabs>
        <w:spacing w:line="249" w:lineRule="auto" w:before="172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efficiency in relation to the impact on efficiency of </w:t>
      </w:r>
      <w:r>
        <w:rPr>
          <w:i/>
          <w:color w:val="262526"/>
          <w:sz w:val="24"/>
        </w:rPr>
        <w:t>dispatch</w:t>
      </w:r>
      <w:r>
        <w:rPr>
          <w:color w:val="262526"/>
          <w:sz w:val="24"/>
        </w:rPr>
        <w:t>,</w:t>
      </w:r>
      <w:r>
        <w:rPr>
          <w:color w:val="262526"/>
          <w:spacing w:val="-41"/>
          <w:sz w:val="24"/>
        </w:rPr>
        <w:t> </w:t>
      </w:r>
      <w:r>
        <w:rPr>
          <w:color w:val="262526"/>
          <w:sz w:val="24"/>
        </w:rPr>
        <w:t>including in respect of bidding incentives and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outcomes;</w:t>
      </w:r>
    </w:p>
    <w:p>
      <w:pPr>
        <w:pStyle w:val="ListParagraph"/>
        <w:numPr>
          <w:ilvl w:val="1"/>
          <w:numId w:val="4"/>
        </w:numPr>
        <w:tabs>
          <w:tab w:pos="2388" w:val="left" w:leader="none"/>
        </w:tabs>
        <w:spacing w:line="249" w:lineRule="auto" w:before="172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efficiency in relation to the management of risk and the facilitation </w:t>
      </w:r>
      <w:r>
        <w:rPr>
          <w:color w:val="262526"/>
          <w:spacing w:val="-6"/>
          <w:sz w:val="24"/>
        </w:rPr>
        <w:t>of </w:t>
      </w:r>
      <w:r>
        <w:rPr>
          <w:color w:val="262526"/>
          <w:sz w:val="24"/>
        </w:rPr>
        <w:t>forward contracting through contracts in the financial markets and </w:t>
      </w:r>
      <w:r>
        <w:rPr>
          <w:color w:val="262526"/>
          <w:spacing w:val="-4"/>
          <w:sz w:val="24"/>
        </w:rPr>
        <w:t>the </w:t>
      </w:r>
      <w:r>
        <w:rPr>
          <w:i/>
          <w:color w:val="262526"/>
          <w:sz w:val="24"/>
        </w:rPr>
        <w:t>spot market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4"/>
        </w:numPr>
        <w:tabs>
          <w:tab w:pos="2388" w:val="left" w:leader="none"/>
        </w:tabs>
        <w:spacing w:line="249" w:lineRule="auto" w:before="173" w:after="0"/>
        <w:ind w:left="2387" w:right="111" w:hanging="567"/>
        <w:jc w:val="both"/>
        <w:rPr>
          <w:sz w:val="24"/>
        </w:rPr>
      </w:pPr>
      <w:r>
        <w:rPr>
          <w:color w:val="262526"/>
          <w:sz w:val="24"/>
        </w:rPr>
        <w:t>long term dynamic efficiency – including in relation to </w:t>
      </w:r>
      <w:r>
        <w:rPr>
          <w:color w:val="262526"/>
          <w:spacing w:val="2"/>
          <w:sz w:val="24"/>
        </w:rPr>
        <w:t>making </w:t>
      </w:r>
      <w:r>
        <w:rPr>
          <w:color w:val="262526"/>
          <w:sz w:val="24"/>
        </w:rPr>
        <w:t>investment decisions.</w:t>
      </w:r>
    </w:p>
    <w:p>
      <w:pPr>
        <w:pStyle w:val="Heading3"/>
        <w:tabs>
          <w:tab w:pos="1253" w:val="left" w:leader="none"/>
        </w:tabs>
        <w:spacing w:before="236"/>
        <w:ind w:left="120"/>
      </w:pPr>
      <w:r>
        <w:rPr>
          <w:color w:val="262526"/>
        </w:rPr>
        <w:t>2A.2.4</w:t>
        <w:tab/>
        <w:t>Region change application must be technically</w:t>
      </w:r>
      <w:r>
        <w:rPr>
          <w:color w:val="262526"/>
          <w:spacing w:val="-11"/>
        </w:rPr>
        <w:t> </w:t>
      </w:r>
      <w:r>
        <w:rPr>
          <w:color w:val="262526"/>
        </w:rPr>
        <w:t>competent</w:t>
      </w:r>
    </w:p>
    <w:p>
      <w:pPr>
        <w:pStyle w:val="BodyText"/>
        <w:spacing w:before="118"/>
        <w:ind w:left="1253" w:firstLine="0"/>
        <w:jc w:val="left"/>
      </w:pPr>
      <w:r>
        <w:rPr>
          <w:color w:val="262526"/>
        </w:rPr>
        <w:t>A region change application must:</w:t>
      </w:r>
    </w:p>
    <w:p>
      <w:pPr>
        <w:pStyle w:val="ListParagraph"/>
        <w:numPr>
          <w:ilvl w:val="0"/>
          <w:numId w:val="5"/>
        </w:numPr>
        <w:tabs>
          <w:tab w:pos="1820" w:val="left" w:leader="none"/>
          <w:tab w:pos="1821" w:val="left" w:leader="none"/>
        </w:tabs>
        <w:spacing w:line="249" w:lineRule="auto" w:before="182" w:after="0"/>
        <w:ind w:left="1820" w:right="113" w:hanging="567"/>
        <w:jc w:val="left"/>
        <w:rPr>
          <w:sz w:val="24"/>
        </w:rPr>
      </w:pPr>
      <w:r>
        <w:rPr>
          <w:color w:val="262526"/>
          <w:sz w:val="24"/>
        </w:rPr>
        <w:t>demonstrate that the proposed </w:t>
      </w:r>
      <w:r>
        <w:rPr>
          <w:i/>
          <w:color w:val="262526"/>
          <w:sz w:val="24"/>
        </w:rPr>
        <w:t>region </w:t>
      </w:r>
      <w:r>
        <w:rPr>
          <w:color w:val="262526"/>
          <w:sz w:val="24"/>
        </w:rPr>
        <w:t>solution identified in the application satisfies the following technical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requirements: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1"/>
          <w:numId w:val="5"/>
        </w:numPr>
        <w:tabs>
          <w:tab w:pos="2388" w:val="left" w:leader="none"/>
        </w:tabs>
        <w:spacing w:line="249" w:lineRule="auto" w:before="123" w:after="0"/>
        <w:ind w:left="2387" w:right="116" w:hanging="567"/>
        <w:jc w:val="both"/>
        <w:rPr>
          <w:sz w:val="24"/>
        </w:rPr>
      </w:pPr>
      <w:bookmarkStart w:name="2A.2.5   Alternative congestion manageme" w:id="13"/>
      <w:bookmarkEnd w:id="13"/>
      <w:r>
        <w:rPr/>
      </w:r>
      <w:bookmarkStart w:name="2A.2.6   Previous application relating t" w:id="14"/>
      <w:bookmarkEnd w:id="14"/>
      <w:r>
        <w:rPr/>
      </w:r>
      <w:bookmarkStart w:name="2A.2.6   Previous application relating t" w:id="15"/>
      <w:bookmarkEnd w:id="15"/>
      <w:r>
        <w:rPr>
          <w:color w:val="262526"/>
          <w:sz w:val="24"/>
        </w:rPr>
        <w:t>each</w:t>
      </w:r>
      <w:r>
        <w:rPr>
          <w:color w:val="262526"/>
          <w:sz w:val="24"/>
        </w:rPr>
        <w:t> </w:t>
      </w:r>
      <w:r>
        <w:rPr>
          <w:i/>
          <w:color w:val="262526"/>
          <w:sz w:val="24"/>
        </w:rPr>
        <w:t>region </w:t>
      </w:r>
      <w:r>
        <w:rPr>
          <w:color w:val="262526"/>
          <w:sz w:val="24"/>
        </w:rPr>
        <w:t>must have a single </w:t>
      </w:r>
      <w:r>
        <w:rPr>
          <w:i/>
          <w:color w:val="262526"/>
          <w:sz w:val="24"/>
        </w:rPr>
        <w:t>regional reference node </w:t>
      </w:r>
      <w:r>
        <w:rPr>
          <w:color w:val="262526"/>
          <w:sz w:val="24"/>
        </w:rPr>
        <w:t>which is to be deemed to be a notional </w:t>
      </w:r>
      <w:r>
        <w:rPr>
          <w:i/>
          <w:color w:val="262526"/>
          <w:sz w:val="24"/>
        </w:rPr>
        <w:t>busbar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at:</w:t>
      </w:r>
    </w:p>
    <w:p>
      <w:pPr>
        <w:pStyle w:val="ListParagraph"/>
        <w:numPr>
          <w:ilvl w:val="2"/>
          <w:numId w:val="5"/>
        </w:numPr>
        <w:tabs>
          <w:tab w:pos="2955" w:val="left" w:leader="none"/>
        </w:tabs>
        <w:spacing w:line="249" w:lineRule="auto" w:before="172" w:after="0"/>
        <w:ind w:left="2954" w:right="116" w:hanging="567"/>
        <w:jc w:val="both"/>
        <w:rPr>
          <w:sz w:val="24"/>
        </w:rPr>
      </w:pPr>
      <w:r>
        <w:rPr>
          <w:color w:val="262526"/>
          <w:sz w:val="24"/>
        </w:rPr>
        <w:t>a nominated major </w:t>
      </w:r>
      <w:r>
        <w:rPr>
          <w:i/>
          <w:color w:val="262526"/>
          <w:sz w:val="24"/>
        </w:rPr>
        <w:t>transmission substation </w:t>
      </w:r>
      <w:r>
        <w:rPr>
          <w:color w:val="262526"/>
          <w:sz w:val="24"/>
        </w:rPr>
        <w:t>located at or close to the largest </w:t>
      </w:r>
      <w:r>
        <w:rPr>
          <w:i/>
          <w:color w:val="262526"/>
          <w:sz w:val="24"/>
        </w:rPr>
        <w:t>load centre </w:t>
      </w:r>
      <w:r>
        <w:rPr>
          <w:color w:val="262526"/>
          <w:sz w:val="24"/>
        </w:rPr>
        <w:t>within the </w:t>
      </w:r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>;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2"/>
          <w:numId w:val="5"/>
        </w:numPr>
        <w:tabs>
          <w:tab w:pos="2955" w:val="left" w:leader="none"/>
        </w:tabs>
        <w:spacing w:line="249" w:lineRule="auto" w:before="172" w:after="0"/>
        <w:ind w:left="2954" w:right="115" w:hanging="567"/>
        <w:jc w:val="both"/>
        <w:rPr>
          <w:sz w:val="24"/>
        </w:rPr>
      </w:pPr>
      <w:r>
        <w:rPr>
          <w:color w:val="262526"/>
          <w:sz w:val="24"/>
        </w:rPr>
        <w:t>where a </w:t>
      </w:r>
      <w:r>
        <w:rPr>
          <w:i/>
          <w:color w:val="262526"/>
          <w:sz w:val="24"/>
        </w:rPr>
        <w:t>region </w:t>
      </w:r>
      <w:r>
        <w:rPr>
          <w:color w:val="262526"/>
          <w:sz w:val="24"/>
        </w:rPr>
        <w:t>has no major </w:t>
      </w:r>
      <w:r>
        <w:rPr>
          <w:i/>
          <w:color w:val="262526"/>
          <w:sz w:val="24"/>
        </w:rPr>
        <w:t>load centre </w:t>
      </w:r>
      <w:r>
        <w:rPr>
          <w:color w:val="262526"/>
          <w:sz w:val="24"/>
        </w:rPr>
        <w:t>or there is some other reasonable cause for not defining a </w:t>
      </w:r>
      <w:r>
        <w:rPr>
          <w:i/>
          <w:color w:val="262526"/>
          <w:sz w:val="24"/>
        </w:rPr>
        <w:t>regional reference node </w:t>
      </w:r>
      <w:r>
        <w:rPr>
          <w:color w:val="262526"/>
          <w:sz w:val="24"/>
        </w:rPr>
        <w:t>at </w:t>
      </w:r>
      <w:r>
        <w:rPr>
          <w:color w:val="262526"/>
          <w:spacing w:val="-13"/>
          <w:sz w:val="24"/>
        </w:rPr>
        <w:t>a </w:t>
      </w:r>
      <w:r>
        <w:rPr>
          <w:color w:val="262526"/>
          <w:sz w:val="24"/>
        </w:rPr>
        <w:t>particular major </w:t>
      </w:r>
      <w:r>
        <w:rPr>
          <w:i/>
          <w:color w:val="262526"/>
          <w:sz w:val="24"/>
        </w:rPr>
        <w:t>load centre</w:t>
      </w:r>
      <w:r>
        <w:rPr>
          <w:color w:val="262526"/>
          <w:sz w:val="24"/>
        </w:rPr>
        <w:t>, a nominated major </w:t>
      </w:r>
      <w:r>
        <w:rPr>
          <w:i/>
          <w:color w:val="262526"/>
          <w:spacing w:val="2"/>
          <w:sz w:val="24"/>
        </w:rPr>
        <w:t>transmission </w:t>
      </w:r>
      <w:r>
        <w:rPr>
          <w:i/>
          <w:color w:val="262526"/>
          <w:sz w:val="24"/>
        </w:rPr>
        <w:t>substation </w:t>
      </w:r>
      <w:r>
        <w:rPr>
          <w:color w:val="262526"/>
          <w:sz w:val="24"/>
        </w:rPr>
        <w:t>located at or close to the largest </w:t>
      </w:r>
      <w:r>
        <w:rPr>
          <w:i/>
          <w:color w:val="262526"/>
          <w:sz w:val="24"/>
        </w:rPr>
        <w:t>generation centre </w:t>
      </w:r>
      <w:r>
        <w:rPr>
          <w:color w:val="262526"/>
          <w:sz w:val="24"/>
        </w:rPr>
        <w:t>within 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5"/>
        </w:numPr>
        <w:tabs>
          <w:tab w:pos="2387" w:val="left" w:leader="none"/>
          <w:tab w:pos="2388" w:val="left" w:leader="none"/>
        </w:tabs>
        <w:spacing w:line="240" w:lineRule="auto" w:before="175" w:after="0"/>
        <w:ind w:left="2387" w:right="0" w:hanging="568"/>
        <w:jc w:val="left"/>
        <w:rPr>
          <w:i/>
          <w:sz w:val="24"/>
        </w:rPr>
      </w:pPr>
      <w:r>
        <w:rPr>
          <w:color w:val="262526"/>
          <w:sz w:val="24"/>
        </w:rPr>
        <w:t>all </w:t>
      </w:r>
      <w:r>
        <w:rPr>
          <w:i/>
          <w:color w:val="262526"/>
          <w:sz w:val="24"/>
        </w:rPr>
        <w:t>transmission connection points </w:t>
      </w:r>
      <w:r>
        <w:rPr>
          <w:color w:val="262526"/>
          <w:sz w:val="24"/>
        </w:rPr>
        <w:t>affected by a proposed</w:t>
      </w:r>
      <w:r>
        <w:rPr>
          <w:color w:val="262526"/>
          <w:spacing w:val="34"/>
          <w:sz w:val="24"/>
        </w:rPr>
        <w:t> </w:t>
      </w:r>
      <w:r>
        <w:rPr>
          <w:i/>
          <w:color w:val="262526"/>
          <w:sz w:val="24"/>
        </w:rPr>
        <w:t>region</w:t>
      </w:r>
    </w:p>
    <w:p>
      <w:pPr>
        <w:pStyle w:val="BodyText"/>
        <w:spacing w:before="12"/>
        <w:ind w:left="2387" w:firstLine="0"/>
        <w:jc w:val="left"/>
      </w:pPr>
      <w:r>
        <w:rPr>
          <w:color w:val="262526"/>
        </w:rPr>
        <w:t>solution must be identified;</w:t>
      </w:r>
    </w:p>
    <w:p>
      <w:pPr>
        <w:pStyle w:val="ListParagraph"/>
        <w:numPr>
          <w:ilvl w:val="1"/>
          <w:numId w:val="5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transmission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connection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point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3"/>
          <w:sz w:val="24"/>
        </w:rPr>
        <w:t>only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assigned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single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4"/>
          <w:sz w:val="24"/>
        </w:rPr>
        <w:t>region</w:t>
      </w:r>
      <w:r>
        <w:rPr>
          <w:color w:val="262526"/>
          <w:spacing w:val="-4"/>
          <w:sz w:val="24"/>
        </w:rPr>
        <w:t>;</w:t>
      </w:r>
    </w:p>
    <w:p>
      <w:pPr>
        <w:pStyle w:val="ListParagraph"/>
        <w:numPr>
          <w:ilvl w:val="1"/>
          <w:numId w:val="5"/>
        </w:numPr>
        <w:tabs>
          <w:tab w:pos="2388" w:val="left" w:leader="none"/>
        </w:tabs>
        <w:spacing w:line="249" w:lineRule="auto" w:before="182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the boundary of a </w:t>
      </w:r>
      <w:r>
        <w:rPr>
          <w:i/>
          <w:color w:val="262526"/>
          <w:sz w:val="24"/>
        </w:rPr>
        <w:t>region </w:t>
      </w:r>
      <w:r>
        <w:rPr>
          <w:color w:val="262526"/>
          <w:sz w:val="24"/>
        </w:rPr>
        <w:t>must be closed and must enclose at least one significant </w:t>
      </w:r>
      <w:r>
        <w:rPr>
          <w:i/>
          <w:color w:val="262526"/>
          <w:sz w:val="24"/>
        </w:rPr>
        <w:t>load centre </w:t>
      </w:r>
      <w:r>
        <w:rPr>
          <w:color w:val="262526"/>
          <w:sz w:val="24"/>
        </w:rPr>
        <w:t>and/or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centre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5"/>
        </w:numPr>
        <w:tabs>
          <w:tab w:pos="2388" w:val="left" w:leader="none"/>
        </w:tabs>
        <w:spacing w:line="249" w:lineRule="auto" w:before="172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the physical </w:t>
      </w:r>
      <w:r>
        <w:rPr>
          <w:i/>
          <w:color w:val="262526"/>
          <w:sz w:val="24"/>
        </w:rPr>
        <w:t>transmission elements </w:t>
      </w:r>
      <w:r>
        <w:rPr>
          <w:color w:val="262526"/>
          <w:sz w:val="24"/>
        </w:rPr>
        <w:t>that form the </w:t>
      </w:r>
      <w:r>
        <w:rPr>
          <w:i/>
          <w:color w:val="262526"/>
          <w:sz w:val="24"/>
        </w:rPr>
        <w:t>interconnection </w:t>
      </w:r>
      <w:r>
        <w:rPr>
          <w:color w:val="262526"/>
          <w:sz w:val="24"/>
        </w:rPr>
        <w:t>with adjacent </w:t>
      </w:r>
      <w:r>
        <w:rPr>
          <w:i/>
          <w:color w:val="262526"/>
          <w:sz w:val="24"/>
        </w:rPr>
        <w:t>regions </w:t>
      </w:r>
      <w:r>
        <w:rPr>
          <w:color w:val="262526"/>
          <w:sz w:val="24"/>
        </w:rPr>
        <w:t>must be described, including the points at which the boundary cuts through the </w:t>
      </w:r>
      <w:r>
        <w:rPr>
          <w:i/>
          <w:color w:val="262526"/>
          <w:sz w:val="24"/>
        </w:rPr>
        <w:t>transmission elements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5"/>
        </w:numPr>
        <w:tabs>
          <w:tab w:pos="2388" w:val="left" w:leader="none"/>
        </w:tabs>
        <w:spacing w:line="249" w:lineRule="auto" w:before="173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the availability of revenue metering to measure the </w:t>
      </w:r>
      <w:r>
        <w:rPr>
          <w:i/>
          <w:color w:val="262526"/>
          <w:sz w:val="24"/>
        </w:rPr>
        <w:t>energy </w:t>
      </w:r>
      <w:r>
        <w:rPr>
          <w:color w:val="262526"/>
          <w:sz w:val="24"/>
        </w:rPr>
        <w:t>flow across each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physical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element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forms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interconnection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with other </w:t>
      </w:r>
      <w:r>
        <w:rPr>
          <w:i/>
          <w:color w:val="262526"/>
          <w:sz w:val="24"/>
        </w:rPr>
        <w:t>regions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0"/>
          <w:numId w:val="5"/>
        </w:numPr>
        <w:tabs>
          <w:tab w:pos="1821" w:val="left" w:leader="none"/>
        </w:tabs>
        <w:spacing w:line="249" w:lineRule="auto" w:before="173" w:after="0"/>
        <w:ind w:left="1820" w:right="113" w:hanging="567"/>
        <w:jc w:val="both"/>
        <w:rPr>
          <w:sz w:val="24"/>
        </w:rPr>
      </w:pPr>
      <w:r>
        <w:rPr>
          <w:color w:val="262526"/>
          <w:sz w:val="24"/>
        </w:rPr>
        <w:t>where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proposes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implementation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period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more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less than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3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years,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specify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proposed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implementation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period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reasons why a different time period should be determined by 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AEMC</w:t>
      </w:r>
      <w:r>
        <w:rPr>
          <w:color w:val="262526"/>
          <w:sz w:val="24"/>
        </w:rPr>
        <w:t>,</w:t>
      </w:r>
    </w:p>
    <w:p>
      <w:pPr>
        <w:pStyle w:val="Heading3"/>
        <w:spacing w:before="117"/>
        <w:ind w:left="1253"/>
        <w:jc w:val="both"/>
        <w:rPr>
          <w:rFonts w:ascii="Times New Roman"/>
          <w:b w:val="0"/>
        </w:rPr>
      </w:pPr>
      <w:r>
        <w:rPr>
          <w:rFonts w:ascii="Times New Roman"/>
          <w:b w:val="0"/>
          <w:color w:val="262526"/>
        </w:rPr>
        <w:t>(a </w:t>
      </w:r>
      <w:r>
        <w:rPr>
          <w:rFonts w:ascii="Times New Roman"/>
          <w:color w:val="262526"/>
        </w:rPr>
        <w:t>technically competent application</w:t>
      </w:r>
      <w:r>
        <w:rPr>
          <w:rFonts w:ascii="Times New Roman"/>
          <w:b w:val="0"/>
          <w:color w:val="262526"/>
        </w:rPr>
        <w:t>).</w:t>
      </w:r>
    </w:p>
    <w:p>
      <w:pPr>
        <w:tabs>
          <w:tab w:pos="1244" w:val="left" w:leader="none"/>
        </w:tabs>
        <w:spacing w:before="246"/>
        <w:ind w:left="11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2A.2.5</w:t>
        <w:tab/>
        <w:t>Alternative congestion management</w:t>
      </w:r>
      <w:r>
        <w:rPr>
          <w:rFonts w:ascii="Arial"/>
          <w:b/>
          <w:color w:val="262526"/>
          <w:spacing w:val="-5"/>
          <w:sz w:val="24"/>
        </w:rPr>
        <w:t> </w:t>
      </w:r>
      <w:r>
        <w:rPr>
          <w:rFonts w:ascii="Arial"/>
          <w:b/>
          <w:color w:val="262526"/>
          <w:sz w:val="24"/>
        </w:rPr>
        <w:t>options</w:t>
      </w:r>
    </w:p>
    <w:p>
      <w:pPr>
        <w:pStyle w:val="ListParagraph"/>
        <w:numPr>
          <w:ilvl w:val="0"/>
          <w:numId w:val="6"/>
        </w:numPr>
        <w:tabs>
          <w:tab w:pos="1808" w:val="left" w:leader="none"/>
        </w:tabs>
        <w:spacing w:line="249" w:lineRule="auto" w:before="175" w:after="0"/>
        <w:ind w:left="1820" w:right="112" w:hanging="567"/>
        <w:jc w:val="both"/>
        <w:rPr>
          <w:sz w:val="24"/>
        </w:rPr>
      </w:pPr>
      <w:r>
        <w:rPr>
          <w:color w:val="262526"/>
          <w:sz w:val="24"/>
        </w:rPr>
        <w:t>A region change application must demonstrate that the </w:t>
      </w:r>
      <w:r>
        <w:rPr>
          <w:i/>
          <w:color w:val="262526"/>
          <w:sz w:val="24"/>
        </w:rPr>
        <w:t>region </w:t>
      </w:r>
      <w:r>
        <w:rPr>
          <w:color w:val="262526"/>
          <w:sz w:val="24"/>
        </w:rPr>
        <w:t>solution proposed in the application is an appropriate and timely course of action in all the circumstances, having regard to alternative means of managing the congestion problem (the </w:t>
      </w:r>
      <w:r>
        <w:rPr>
          <w:b/>
          <w:color w:val="262526"/>
          <w:sz w:val="24"/>
        </w:rPr>
        <w:t>alternative congestion management</w:t>
      </w:r>
      <w:r>
        <w:rPr>
          <w:b/>
          <w:color w:val="262526"/>
          <w:spacing w:val="-2"/>
          <w:sz w:val="24"/>
        </w:rPr>
        <w:t> </w:t>
      </w:r>
      <w:r>
        <w:rPr>
          <w:b/>
          <w:color w:val="262526"/>
          <w:sz w:val="24"/>
        </w:rPr>
        <w:t>options</w:t>
      </w:r>
      <w:r>
        <w:rPr>
          <w:color w:val="262526"/>
          <w:sz w:val="24"/>
        </w:rPr>
        <w:t>).</w:t>
      </w:r>
    </w:p>
    <w:p>
      <w:pPr>
        <w:pStyle w:val="ListParagraph"/>
        <w:numPr>
          <w:ilvl w:val="0"/>
          <w:numId w:val="6"/>
        </w:numPr>
        <w:tabs>
          <w:tab w:pos="1816" w:val="left" w:leader="none"/>
          <w:tab w:pos="1817" w:val="left" w:leader="none"/>
        </w:tabs>
        <w:spacing w:line="240" w:lineRule="auto" w:before="174" w:after="0"/>
        <w:ind w:left="1816" w:right="0" w:hanging="564"/>
        <w:jc w:val="left"/>
        <w:rPr>
          <w:sz w:val="24"/>
        </w:rPr>
      </w:pPr>
      <w:r>
        <w:rPr>
          <w:color w:val="262526"/>
          <w:sz w:val="24"/>
        </w:rPr>
        <w:t>The alternative congestion management options include:</w:t>
      </w:r>
    </w:p>
    <w:p>
      <w:pPr>
        <w:pStyle w:val="ListParagraph"/>
        <w:numPr>
          <w:ilvl w:val="1"/>
          <w:numId w:val="6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changes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geographic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distribution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1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19"/>
          <w:sz w:val="24"/>
        </w:rPr>
        <w:t> </w:t>
      </w:r>
      <w:r>
        <w:rPr>
          <w:color w:val="262526"/>
          <w:sz w:val="24"/>
        </w:rPr>
        <w:t>over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time;</w:t>
      </w:r>
    </w:p>
    <w:p>
      <w:pPr>
        <w:pStyle w:val="ListParagraph"/>
        <w:numPr>
          <w:ilvl w:val="1"/>
          <w:numId w:val="6"/>
        </w:numPr>
        <w:tabs>
          <w:tab w:pos="2388" w:val="left" w:leader="none"/>
        </w:tabs>
        <w:spacing w:line="249" w:lineRule="auto" w:before="182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changes in the configuration of the </w:t>
      </w:r>
      <w:r>
        <w:rPr>
          <w:i/>
          <w:color w:val="262526"/>
          <w:sz w:val="24"/>
        </w:rPr>
        <w:t>transmission network </w:t>
      </w:r>
      <w:r>
        <w:rPr>
          <w:color w:val="262526"/>
          <w:sz w:val="24"/>
        </w:rPr>
        <w:t>such as a change which is a consequence of the application of the </w:t>
      </w:r>
      <w:r>
        <w:rPr>
          <w:i/>
          <w:color w:val="262526"/>
          <w:sz w:val="24"/>
        </w:rPr>
        <w:t>last resort </w:t>
      </w:r>
      <w:r>
        <w:rPr>
          <w:i/>
          <w:color w:val="262526"/>
          <w:sz w:val="24"/>
        </w:rPr>
        <w:t>planning power </w:t>
      </w:r>
      <w:r>
        <w:rPr>
          <w:color w:val="262526"/>
          <w:sz w:val="24"/>
        </w:rPr>
        <w:t>regime; or</w:t>
      </w:r>
    </w:p>
    <w:p>
      <w:pPr>
        <w:pStyle w:val="ListParagraph"/>
        <w:numPr>
          <w:ilvl w:val="1"/>
          <w:numId w:val="6"/>
        </w:numPr>
        <w:tabs>
          <w:tab w:pos="2388" w:val="left" w:leader="none"/>
        </w:tabs>
        <w:spacing w:line="249" w:lineRule="auto" w:before="173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changes in capability of the </w:t>
      </w:r>
      <w:r>
        <w:rPr>
          <w:i/>
          <w:color w:val="262526"/>
          <w:sz w:val="24"/>
        </w:rPr>
        <w:t>transmission network </w:t>
      </w:r>
      <w:r>
        <w:rPr>
          <w:color w:val="262526"/>
          <w:sz w:val="24"/>
        </w:rPr>
        <w:t>arising under </w:t>
      </w:r>
      <w:r>
        <w:rPr>
          <w:color w:val="262526"/>
          <w:spacing w:val="-3"/>
          <w:sz w:val="24"/>
        </w:rPr>
        <w:t>other </w:t>
      </w:r>
      <w:r>
        <w:rPr>
          <w:color w:val="262526"/>
          <w:sz w:val="24"/>
        </w:rPr>
        <w:t>arrangements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provision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support</w:t>
      </w:r>
      <w:r>
        <w:rPr>
          <w:i/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and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pacing w:val="-3"/>
          <w:sz w:val="24"/>
        </w:rPr>
        <w:t>control</w:t>
      </w:r>
      <w:r>
        <w:rPr>
          <w:i/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ancillary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.</w:t>
      </w:r>
    </w:p>
    <w:p>
      <w:pPr>
        <w:pStyle w:val="Heading3"/>
        <w:tabs>
          <w:tab w:pos="1253" w:val="left" w:leader="none"/>
        </w:tabs>
        <w:spacing w:before="237"/>
      </w:pPr>
      <w:r>
        <w:rPr>
          <w:color w:val="262526"/>
        </w:rPr>
        <w:t>2A.2.6</w:t>
        <w:tab/>
        <w:t>Previous application relating to congestion</w:t>
      </w:r>
      <w:r>
        <w:rPr>
          <w:color w:val="262526"/>
          <w:spacing w:val="-7"/>
        </w:rPr>
        <w:t> </w:t>
      </w:r>
      <w:r>
        <w:rPr>
          <w:color w:val="262526"/>
        </w:rPr>
        <w:t>problem</w:t>
      </w:r>
    </w:p>
    <w:p>
      <w:pPr>
        <w:pStyle w:val="BodyText"/>
        <w:spacing w:line="249" w:lineRule="auto" w:before="118"/>
        <w:ind w:left="1253" w:right="115" w:firstLine="0"/>
      </w:pPr>
      <w:r>
        <w:rPr>
          <w:color w:val="262526"/>
        </w:rPr>
        <w:t>Where a region change application ("a </w:t>
      </w:r>
      <w:r>
        <w:rPr>
          <w:b/>
          <w:color w:val="262526"/>
        </w:rPr>
        <w:t>subsequent application</w:t>
      </w:r>
      <w:r>
        <w:rPr>
          <w:color w:val="262526"/>
        </w:rPr>
        <w:t>") addresses the same or substantially the same congestion problem as a previous region change</w:t>
      </w:r>
    </w:p>
    <w:p>
      <w:pPr>
        <w:spacing w:after="0" w:line="249" w:lineRule="auto"/>
        <w:sectPr>
          <w:pgSz w:w="11910" w:h="16840"/>
          <w:pgMar w:header="642" w:footer="697" w:top="1160" w:bottom="880" w:left="1320" w:right="1320"/>
        </w:sectPr>
      </w:pPr>
    </w:p>
    <w:p>
      <w:pPr>
        <w:pStyle w:val="BodyText"/>
        <w:spacing w:line="249" w:lineRule="auto" w:before="123"/>
        <w:ind w:left="1253" w:right="116" w:firstLine="0"/>
      </w:pPr>
      <w:bookmarkStart w:name="2A.2.7   AEMO to provide information to " w:id="16"/>
      <w:bookmarkEnd w:id="16"/>
      <w:r>
        <w:rPr/>
      </w:r>
      <w:r>
        <w:rPr>
          <w:color w:val="262526"/>
        </w:rPr>
        <w:t>application</w:t>
      </w:r>
      <w:r>
        <w:rPr>
          <w:color w:val="262526"/>
          <w:spacing w:val="-21"/>
        </w:rPr>
        <w:t> </w:t>
      </w:r>
      <w:r>
        <w:rPr>
          <w:color w:val="262526"/>
        </w:rPr>
        <w:t>accepted</w:t>
      </w:r>
      <w:r>
        <w:rPr>
          <w:color w:val="262526"/>
          <w:spacing w:val="-20"/>
        </w:rPr>
        <w:t> </w:t>
      </w:r>
      <w:r>
        <w:rPr>
          <w:color w:val="262526"/>
        </w:rPr>
        <w:t>by</w:t>
      </w:r>
      <w:r>
        <w:rPr>
          <w:color w:val="262526"/>
          <w:spacing w:val="-20"/>
        </w:rPr>
        <w:t> </w:t>
      </w:r>
      <w:r>
        <w:rPr>
          <w:color w:val="262526"/>
        </w:rPr>
        <w:t>the</w:t>
      </w:r>
      <w:r>
        <w:rPr>
          <w:color w:val="262526"/>
          <w:spacing w:val="-21"/>
        </w:rPr>
        <w:t> </w:t>
      </w:r>
      <w:r>
        <w:rPr>
          <w:i/>
          <w:color w:val="262526"/>
        </w:rPr>
        <w:t>AEMC</w:t>
      </w:r>
      <w:r>
        <w:rPr>
          <w:i/>
          <w:color w:val="262526"/>
          <w:spacing w:val="-21"/>
        </w:rPr>
        <w:t> </w:t>
      </w:r>
      <w:r>
        <w:rPr>
          <w:color w:val="262526"/>
        </w:rPr>
        <w:t>within</w:t>
      </w:r>
      <w:r>
        <w:rPr>
          <w:color w:val="262526"/>
          <w:spacing w:val="-20"/>
        </w:rPr>
        <w:t> </w:t>
      </w:r>
      <w:r>
        <w:rPr>
          <w:color w:val="262526"/>
        </w:rPr>
        <w:t>the</w:t>
      </w:r>
      <w:r>
        <w:rPr>
          <w:color w:val="262526"/>
          <w:spacing w:val="-20"/>
        </w:rPr>
        <w:t> </w:t>
      </w:r>
      <w:r>
        <w:rPr>
          <w:color w:val="262526"/>
        </w:rPr>
        <w:t>previous</w:t>
      </w:r>
      <w:r>
        <w:rPr>
          <w:color w:val="262526"/>
          <w:spacing w:val="-20"/>
        </w:rPr>
        <w:t> </w:t>
      </w:r>
      <w:r>
        <w:rPr>
          <w:color w:val="262526"/>
        </w:rPr>
        <w:t>5</w:t>
      </w:r>
      <w:r>
        <w:rPr>
          <w:color w:val="262526"/>
          <w:spacing w:val="-20"/>
        </w:rPr>
        <w:t> </w:t>
      </w:r>
      <w:r>
        <w:rPr>
          <w:color w:val="262526"/>
        </w:rPr>
        <w:t>year</w:t>
      </w:r>
      <w:r>
        <w:rPr>
          <w:color w:val="262526"/>
          <w:spacing w:val="-20"/>
        </w:rPr>
        <w:t> </w:t>
      </w:r>
      <w:r>
        <w:rPr>
          <w:color w:val="262526"/>
        </w:rPr>
        <w:t>period,</w:t>
      </w:r>
      <w:r>
        <w:rPr>
          <w:color w:val="262526"/>
          <w:spacing w:val="-20"/>
        </w:rPr>
        <w:t> </w:t>
      </w:r>
      <w:r>
        <w:rPr>
          <w:color w:val="262526"/>
        </w:rPr>
        <w:t>the</w:t>
      </w:r>
      <w:r>
        <w:rPr>
          <w:color w:val="262526"/>
          <w:spacing w:val="-20"/>
        </w:rPr>
        <w:t> </w:t>
      </w:r>
      <w:r>
        <w:rPr>
          <w:color w:val="262526"/>
        </w:rPr>
        <w:t>subsequent application must demonstrate, with supporting evidence, why it is appropriate for the </w:t>
      </w:r>
      <w:r>
        <w:rPr>
          <w:i/>
          <w:color w:val="262526"/>
        </w:rPr>
        <w:t>AEMC </w:t>
      </w:r>
      <w:r>
        <w:rPr>
          <w:color w:val="262526"/>
        </w:rPr>
        <w:t>to accept a subsequent application having regard</w:t>
      </w:r>
      <w:r>
        <w:rPr>
          <w:color w:val="262526"/>
          <w:spacing w:val="-5"/>
        </w:rPr>
        <w:t> </w:t>
      </w:r>
      <w:r>
        <w:rPr>
          <w:color w:val="262526"/>
        </w:rPr>
        <w:t>to:</w:t>
      </w:r>
    </w:p>
    <w:p>
      <w:pPr>
        <w:pStyle w:val="ListParagraph"/>
        <w:numPr>
          <w:ilvl w:val="0"/>
          <w:numId w:val="7"/>
        </w:numPr>
        <w:tabs>
          <w:tab w:pos="1821" w:val="left" w:leader="none"/>
        </w:tabs>
        <w:spacing w:line="249" w:lineRule="auto" w:before="173" w:after="0"/>
        <w:ind w:left="1820" w:right="111" w:hanging="567"/>
        <w:jc w:val="both"/>
        <w:rPr>
          <w:sz w:val="24"/>
        </w:rPr>
      </w:pPr>
      <w:r>
        <w:rPr>
          <w:color w:val="262526"/>
          <w:sz w:val="24"/>
        </w:rPr>
        <w:t>any material changes in circumstances since the previous region </w:t>
      </w:r>
      <w:r>
        <w:rPr>
          <w:color w:val="262526"/>
          <w:spacing w:val="2"/>
          <w:sz w:val="24"/>
        </w:rPr>
        <w:t>change </w:t>
      </w:r>
      <w:r>
        <w:rPr>
          <w:color w:val="262526"/>
          <w:sz w:val="24"/>
        </w:rPr>
        <w:t>application;</w:t>
      </w:r>
    </w:p>
    <w:p>
      <w:pPr>
        <w:pStyle w:val="ListParagraph"/>
        <w:numPr>
          <w:ilvl w:val="0"/>
          <w:numId w:val="7"/>
        </w:numPr>
        <w:tabs>
          <w:tab w:pos="1821" w:val="left" w:leader="none"/>
        </w:tabs>
        <w:spacing w:line="249" w:lineRule="auto" w:before="172" w:after="0"/>
        <w:ind w:left="1820" w:right="113" w:hanging="567"/>
        <w:jc w:val="both"/>
        <w:rPr>
          <w:sz w:val="24"/>
        </w:rPr>
      </w:pPr>
      <w:r>
        <w:rPr>
          <w:color w:val="262526"/>
          <w:sz w:val="24"/>
        </w:rPr>
        <w:t>the general desirability of a stable </w:t>
      </w:r>
      <w:r>
        <w:rPr>
          <w:i/>
          <w:color w:val="262526"/>
          <w:sz w:val="24"/>
        </w:rPr>
        <w:t>region </w:t>
      </w:r>
      <w:r>
        <w:rPr>
          <w:color w:val="262526"/>
          <w:sz w:val="24"/>
        </w:rPr>
        <w:t>structure for the making of contracting and investment decisions:</w:t>
      </w:r>
    </w:p>
    <w:p>
      <w:pPr>
        <w:pStyle w:val="ListParagraph"/>
        <w:numPr>
          <w:ilvl w:val="1"/>
          <w:numId w:val="7"/>
        </w:numPr>
        <w:tabs>
          <w:tab w:pos="2387" w:val="left" w:leader="none"/>
          <w:tab w:pos="2388" w:val="left" w:leader="none"/>
        </w:tabs>
        <w:spacing w:line="240" w:lineRule="auto" w:before="17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in the </w:t>
      </w:r>
      <w:r>
        <w:rPr>
          <w:i/>
          <w:color w:val="262526"/>
          <w:sz w:val="24"/>
        </w:rPr>
        <w:t>NEM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7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in financial markets;</w:t>
      </w:r>
    </w:p>
    <w:p>
      <w:pPr>
        <w:pStyle w:val="ListParagraph"/>
        <w:numPr>
          <w:ilvl w:val="0"/>
          <w:numId w:val="7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the adequacy of the previous application; and</w:t>
      </w:r>
    </w:p>
    <w:p>
      <w:pPr>
        <w:pStyle w:val="ListParagraph"/>
        <w:numPr>
          <w:ilvl w:val="0"/>
          <w:numId w:val="7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any other relevant consideration in the particular circumstances of the case.</w:t>
      </w:r>
    </w:p>
    <w:p>
      <w:pPr>
        <w:pStyle w:val="Heading3"/>
        <w:tabs>
          <w:tab w:pos="1244" w:val="left" w:leader="none"/>
        </w:tabs>
        <w:spacing w:before="246"/>
        <w:ind w:left="120"/>
      </w:pPr>
      <w:r>
        <w:rPr>
          <w:color w:val="262526"/>
        </w:rPr>
        <w:t>2A.2.7</w:t>
        <w:tab/>
        <w:t>AEMO to provide information to intending</w:t>
      </w:r>
      <w:r>
        <w:rPr>
          <w:color w:val="262526"/>
          <w:spacing w:val="-4"/>
        </w:rPr>
        <w:t> </w:t>
      </w:r>
      <w:r>
        <w:rPr>
          <w:color w:val="262526"/>
        </w:rPr>
        <w:t>applicants</w:t>
      </w:r>
    </w:p>
    <w:p>
      <w:pPr>
        <w:pStyle w:val="ListParagraph"/>
        <w:numPr>
          <w:ilvl w:val="0"/>
          <w:numId w:val="8"/>
        </w:numPr>
        <w:tabs>
          <w:tab w:pos="1808" w:val="left" w:leader="none"/>
        </w:tabs>
        <w:spacing w:line="249" w:lineRule="auto" w:before="175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An intending applicant (other than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) or an alternative proponent may request information from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in order to prepare a technically competent application.</w:t>
      </w:r>
    </w:p>
    <w:p>
      <w:pPr>
        <w:pStyle w:val="ListParagraph"/>
        <w:numPr>
          <w:ilvl w:val="0"/>
          <w:numId w:val="8"/>
        </w:numPr>
        <w:tabs>
          <w:tab w:pos="1808" w:val="left" w:leader="none"/>
        </w:tabs>
        <w:spacing w:line="249" w:lineRule="auto" w:before="173" w:after="0"/>
        <w:ind w:left="1820" w:right="114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making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request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(b)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include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 request details of the information sufficient for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to identify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information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sought.</w:t>
      </w:r>
    </w:p>
    <w:p>
      <w:pPr>
        <w:pStyle w:val="ListParagraph"/>
        <w:numPr>
          <w:ilvl w:val="0"/>
          <w:numId w:val="8"/>
        </w:numPr>
        <w:tabs>
          <w:tab w:pos="1821" w:val="left" w:leader="none"/>
        </w:tabs>
        <w:spacing w:line="249" w:lineRule="auto" w:before="173" w:after="0"/>
        <w:ind w:left="1820" w:right="114" w:hanging="567"/>
        <w:jc w:val="both"/>
        <w:rPr>
          <w:sz w:val="24"/>
        </w:rPr>
      </w:pPr>
      <w:r>
        <w:rPr>
          <w:color w:val="262526"/>
          <w:sz w:val="24"/>
        </w:rPr>
        <w:t>Subject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(d),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request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intending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applicant 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alternative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proponent,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soon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practicable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receiving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request, furnish to the relevant person, such information that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is:</w:t>
      </w:r>
    </w:p>
    <w:p>
      <w:pPr>
        <w:pStyle w:val="ListParagraph"/>
        <w:numPr>
          <w:ilvl w:val="1"/>
          <w:numId w:val="8"/>
        </w:numPr>
        <w:tabs>
          <w:tab w:pos="2387" w:val="left" w:leader="none"/>
          <w:tab w:pos="2388" w:val="left" w:leader="none"/>
        </w:tabs>
        <w:spacing w:line="240" w:lineRule="auto" w:before="17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requested in accordance with paragraphs (a) and (b);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8"/>
        </w:numPr>
        <w:tabs>
          <w:tab w:pos="2387" w:val="left" w:leader="none"/>
          <w:tab w:pos="2388" w:val="left" w:leader="none"/>
        </w:tabs>
        <w:spacing w:line="240" w:lineRule="auto" w:before="18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in </w:t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possession or provided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under paragraph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(c).</w:t>
      </w:r>
    </w:p>
    <w:p>
      <w:pPr>
        <w:pStyle w:val="ListParagraph"/>
        <w:numPr>
          <w:ilvl w:val="0"/>
          <w:numId w:val="8"/>
        </w:numPr>
        <w:tabs>
          <w:tab w:pos="1821" w:val="left" w:leader="none"/>
        </w:tabs>
        <w:spacing w:line="249" w:lineRule="auto" w:before="182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For the purpose of furnishing information under paragraph (c),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may direct a </w:t>
      </w:r>
      <w:r>
        <w:rPr>
          <w:i/>
          <w:color w:val="262526"/>
          <w:sz w:val="24"/>
        </w:rPr>
        <w:t>Transmission Network Service Provider </w:t>
      </w:r>
      <w:r>
        <w:rPr>
          <w:color w:val="262526"/>
          <w:sz w:val="24"/>
        </w:rPr>
        <w:t>to provide information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and the </w:t>
      </w:r>
      <w:r>
        <w:rPr>
          <w:i/>
          <w:color w:val="262526"/>
          <w:sz w:val="24"/>
        </w:rPr>
        <w:t>Transmission Network Service Provider </w:t>
      </w:r>
      <w:r>
        <w:rPr>
          <w:color w:val="262526"/>
          <w:sz w:val="24"/>
        </w:rPr>
        <w:t>must provide that information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 soon as reasonably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practicable.</w:t>
      </w:r>
    </w:p>
    <w:p>
      <w:pPr>
        <w:pStyle w:val="ListParagraph"/>
        <w:numPr>
          <w:ilvl w:val="0"/>
          <w:numId w:val="8"/>
        </w:numPr>
        <w:tabs>
          <w:tab w:pos="1821" w:val="left" w:leader="none"/>
        </w:tabs>
        <w:spacing w:line="249" w:lineRule="auto" w:before="174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Information that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is required to furnish under paragraph (c) does not include information that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may be directed to provide under </w:t>
      </w:r>
      <w:r>
        <w:rPr>
          <w:color w:val="262526"/>
          <w:spacing w:val="2"/>
          <w:sz w:val="24"/>
        </w:rPr>
        <w:t>clause </w:t>
      </w:r>
      <w:r>
        <w:rPr>
          <w:color w:val="262526"/>
          <w:sz w:val="24"/>
        </w:rPr>
        <w:t>2A.5.2.</w:t>
      </w:r>
    </w:p>
    <w:p>
      <w:pPr>
        <w:pStyle w:val="ListParagraph"/>
        <w:numPr>
          <w:ilvl w:val="0"/>
          <w:numId w:val="8"/>
        </w:numPr>
        <w:tabs>
          <w:tab w:pos="1820" w:val="left" w:leader="none"/>
          <w:tab w:pos="1821" w:val="left" w:leader="none"/>
        </w:tabs>
        <w:spacing w:line="240" w:lineRule="auto" w:before="173" w:after="0"/>
        <w:ind w:left="1820" w:right="0" w:hanging="568"/>
        <w:jc w:val="left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publish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1"/>
          <w:numId w:val="8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requests made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under paragraph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(a);</w:t>
      </w:r>
    </w:p>
    <w:p>
      <w:pPr>
        <w:pStyle w:val="ListParagraph"/>
        <w:numPr>
          <w:ilvl w:val="1"/>
          <w:numId w:val="8"/>
        </w:numPr>
        <w:tabs>
          <w:tab w:pos="2387" w:val="left" w:leader="none"/>
          <w:tab w:pos="2388" w:val="left" w:leader="none"/>
        </w:tabs>
        <w:spacing w:line="249" w:lineRule="auto" w:before="182" w:after="0"/>
        <w:ind w:left="2387" w:right="116" w:hanging="567"/>
        <w:jc w:val="left"/>
        <w:rPr>
          <w:sz w:val="24"/>
        </w:rPr>
      </w:pPr>
      <w:r>
        <w:rPr>
          <w:color w:val="262526"/>
          <w:sz w:val="24"/>
        </w:rPr>
        <w:t>information (excluding </w:t>
      </w:r>
      <w:r>
        <w:rPr>
          <w:i/>
          <w:color w:val="262526"/>
          <w:sz w:val="24"/>
        </w:rPr>
        <w:t>confidential information</w:t>
      </w:r>
      <w:r>
        <w:rPr>
          <w:color w:val="262526"/>
          <w:sz w:val="24"/>
        </w:rPr>
        <w:t>) provided by AEMO in accordance with paragraph (b);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8"/>
        </w:numPr>
        <w:tabs>
          <w:tab w:pos="2387" w:val="left" w:leader="none"/>
          <w:tab w:pos="2388" w:val="left" w:leader="none"/>
        </w:tabs>
        <w:spacing w:line="249" w:lineRule="auto" w:before="172" w:after="0"/>
        <w:ind w:left="2387" w:right="116" w:hanging="567"/>
        <w:jc w:val="left"/>
        <w:rPr>
          <w:sz w:val="24"/>
        </w:rPr>
      </w:pPr>
      <w:r>
        <w:rPr>
          <w:color w:val="262526"/>
          <w:sz w:val="24"/>
        </w:rPr>
        <w:t>details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circumstances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where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information in accordance with paragraph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(d),</w:t>
      </w:r>
    </w:p>
    <w:p>
      <w:pPr>
        <w:pStyle w:val="BodyText"/>
        <w:ind w:firstLine="0"/>
        <w:jc w:val="left"/>
      </w:pPr>
      <w:r>
        <w:rPr>
          <w:color w:val="262526"/>
        </w:rPr>
        <w:t>as soon as practicable.</w:t>
      </w:r>
    </w:p>
    <w:p>
      <w:pPr>
        <w:spacing w:after="0"/>
        <w:jc w:val="left"/>
        <w:sectPr>
          <w:pgSz w:w="11910" w:h="16840"/>
          <w:pgMar w:header="642" w:footer="697" w:top="1160" w:bottom="880" w:left="1320" w:right="1320"/>
        </w:sectPr>
      </w:pPr>
    </w:p>
    <w:p>
      <w:pPr>
        <w:pStyle w:val="Heading3"/>
        <w:tabs>
          <w:tab w:pos="1244" w:val="left" w:leader="none"/>
        </w:tabs>
        <w:spacing w:before="130"/>
      </w:pPr>
      <w:bookmarkStart w:name="2A.2.8   AEMC may refuse to accept incom" w:id="17"/>
      <w:bookmarkEnd w:id="17"/>
      <w:r>
        <w:rPr>
          <w:b w:val="0"/>
        </w:rPr>
      </w:r>
      <w:bookmarkStart w:name="2A.3   Acceptance of region change appli" w:id="18"/>
      <w:bookmarkEnd w:id="18"/>
      <w:r>
        <w:rPr>
          <w:b w:val="0"/>
        </w:rPr>
      </w:r>
      <w:bookmarkStart w:name="2A.3.1   Acceptance of a region change a" w:id="19"/>
      <w:bookmarkEnd w:id="19"/>
      <w:r>
        <w:rPr>
          <w:b w:val="0"/>
        </w:rPr>
      </w:r>
      <w:bookmarkStart w:name="2A.3.2   Preliminary consultation prior " w:id="20"/>
      <w:bookmarkEnd w:id="20"/>
      <w:r>
        <w:rPr>
          <w:b w:val="0"/>
        </w:rPr>
      </w:r>
      <w:r>
        <w:rPr>
          <w:color w:val="262526"/>
        </w:rPr>
        <w:t>2A.2.8</w:t>
        <w:tab/>
        <w:t>AEMC may refuse to accept incomplete</w:t>
      </w:r>
      <w:r>
        <w:rPr>
          <w:color w:val="262526"/>
          <w:spacing w:val="-9"/>
        </w:rPr>
        <w:t> </w:t>
      </w:r>
      <w:r>
        <w:rPr>
          <w:color w:val="262526"/>
        </w:rPr>
        <w:t>applications</w:t>
      </w:r>
    </w:p>
    <w:p>
      <w:pPr>
        <w:pStyle w:val="BodyText"/>
        <w:spacing w:line="249" w:lineRule="auto" w:before="119"/>
        <w:ind w:left="1253" w:right="115" w:firstLine="0"/>
        <w:jc w:val="left"/>
      </w:pPr>
      <w:r>
        <w:rPr>
          <w:color w:val="262526"/>
        </w:rPr>
        <w:t>If</w:t>
      </w:r>
      <w:r>
        <w:rPr>
          <w:color w:val="262526"/>
          <w:spacing w:val="-20"/>
        </w:rPr>
        <w:t> </w:t>
      </w:r>
      <w:r>
        <w:rPr>
          <w:color w:val="262526"/>
        </w:rPr>
        <w:t>the</w:t>
      </w:r>
      <w:r>
        <w:rPr>
          <w:color w:val="262526"/>
          <w:spacing w:val="-20"/>
        </w:rPr>
        <w:t> </w:t>
      </w:r>
      <w:r>
        <w:rPr>
          <w:i/>
          <w:color w:val="262526"/>
        </w:rPr>
        <w:t>AEMC</w:t>
      </w:r>
      <w:r>
        <w:rPr>
          <w:i/>
          <w:color w:val="262526"/>
          <w:spacing w:val="-19"/>
        </w:rPr>
        <w:t> </w:t>
      </w:r>
      <w:r>
        <w:rPr>
          <w:color w:val="262526"/>
        </w:rPr>
        <w:t>considers</w:t>
      </w:r>
      <w:r>
        <w:rPr>
          <w:color w:val="262526"/>
          <w:spacing w:val="-20"/>
        </w:rPr>
        <w:t> </w:t>
      </w:r>
      <w:r>
        <w:rPr>
          <w:color w:val="262526"/>
        </w:rPr>
        <w:t>that</w:t>
      </w:r>
      <w:r>
        <w:rPr>
          <w:color w:val="262526"/>
          <w:spacing w:val="-20"/>
        </w:rPr>
        <w:t> </w:t>
      </w:r>
      <w:r>
        <w:rPr>
          <w:color w:val="262526"/>
        </w:rPr>
        <w:t>a</w:t>
      </w:r>
      <w:r>
        <w:rPr>
          <w:color w:val="262526"/>
          <w:spacing w:val="-19"/>
        </w:rPr>
        <w:t> </w:t>
      </w:r>
      <w:r>
        <w:rPr>
          <w:color w:val="262526"/>
        </w:rPr>
        <w:t>region</w:t>
      </w:r>
      <w:r>
        <w:rPr>
          <w:color w:val="262526"/>
          <w:spacing w:val="-20"/>
        </w:rPr>
        <w:t> </w:t>
      </w:r>
      <w:r>
        <w:rPr>
          <w:color w:val="262526"/>
        </w:rPr>
        <w:t>change</w:t>
      </w:r>
      <w:r>
        <w:rPr>
          <w:color w:val="262526"/>
          <w:spacing w:val="-20"/>
        </w:rPr>
        <w:t> </w:t>
      </w:r>
      <w:r>
        <w:rPr>
          <w:color w:val="262526"/>
        </w:rPr>
        <w:t>application</w:t>
      </w:r>
      <w:r>
        <w:rPr>
          <w:color w:val="262526"/>
          <w:spacing w:val="-19"/>
        </w:rPr>
        <w:t> </w:t>
      </w:r>
      <w:r>
        <w:rPr>
          <w:color w:val="262526"/>
        </w:rPr>
        <w:t>is</w:t>
      </w:r>
      <w:r>
        <w:rPr>
          <w:color w:val="262526"/>
          <w:spacing w:val="-20"/>
        </w:rPr>
        <w:t> </w:t>
      </w:r>
      <w:r>
        <w:rPr>
          <w:color w:val="262526"/>
        </w:rPr>
        <w:t>not</w:t>
      </w:r>
      <w:r>
        <w:rPr>
          <w:color w:val="262526"/>
          <w:spacing w:val="-19"/>
        </w:rPr>
        <w:t> </w:t>
      </w:r>
      <w:r>
        <w:rPr>
          <w:color w:val="262526"/>
        </w:rPr>
        <w:t>a</w:t>
      </w:r>
      <w:r>
        <w:rPr>
          <w:color w:val="262526"/>
          <w:spacing w:val="-20"/>
        </w:rPr>
        <w:t> </w:t>
      </w:r>
      <w:r>
        <w:rPr>
          <w:color w:val="262526"/>
        </w:rPr>
        <w:t>complete</w:t>
      </w:r>
      <w:r>
        <w:rPr>
          <w:color w:val="262526"/>
          <w:spacing w:val="-20"/>
        </w:rPr>
        <w:t> </w:t>
      </w:r>
      <w:r>
        <w:rPr>
          <w:color w:val="262526"/>
        </w:rPr>
        <w:t>application under this rule 2A.2, the</w:t>
      </w:r>
      <w:r>
        <w:rPr>
          <w:color w:val="262526"/>
          <w:spacing w:val="-2"/>
        </w:rPr>
        <w:t> </w:t>
      </w:r>
      <w:r>
        <w:rPr>
          <w:i/>
          <w:color w:val="262526"/>
        </w:rPr>
        <w:t>AEMC</w:t>
      </w:r>
      <w:r>
        <w:rPr>
          <w:color w:val="262526"/>
        </w:rPr>
        <w:t>:</w:t>
      </w:r>
    </w:p>
    <w:p>
      <w:pPr>
        <w:pStyle w:val="ListParagraph"/>
        <w:numPr>
          <w:ilvl w:val="0"/>
          <w:numId w:val="9"/>
        </w:numPr>
        <w:tabs>
          <w:tab w:pos="1821" w:val="left" w:leader="none"/>
        </w:tabs>
        <w:spacing w:line="249" w:lineRule="auto" w:before="171" w:after="0"/>
        <w:ind w:left="1820" w:right="114" w:hanging="567"/>
        <w:jc w:val="both"/>
        <w:rPr>
          <w:sz w:val="24"/>
        </w:rPr>
      </w:pPr>
      <w:r>
        <w:rPr>
          <w:color w:val="262526"/>
          <w:sz w:val="24"/>
        </w:rPr>
        <w:t>must notify the applicant, including written reasons that set out the respects in which the application is not complete;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0"/>
          <w:numId w:val="9"/>
        </w:numPr>
        <w:tabs>
          <w:tab w:pos="1821" w:val="left" w:leader="none"/>
        </w:tabs>
        <w:spacing w:line="249" w:lineRule="auto" w:before="172" w:after="0"/>
        <w:ind w:left="1820" w:right="114" w:hanging="567"/>
        <w:jc w:val="both"/>
        <w:rPr>
          <w:sz w:val="24"/>
        </w:rPr>
      </w:pPr>
      <w:r>
        <w:rPr>
          <w:color w:val="262526"/>
          <w:sz w:val="24"/>
        </w:rPr>
        <w:t>is not required to further consider the application until it is satisfied that the application is a complete application.</w:t>
      </w:r>
    </w:p>
    <w:p>
      <w:pPr>
        <w:pStyle w:val="Heading2"/>
        <w:tabs>
          <w:tab w:pos="1244" w:val="left" w:leader="none"/>
        </w:tabs>
        <w:spacing w:before="232"/>
      </w:pPr>
      <w:r>
        <w:rPr>
          <w:color w:val="262526"/>
        </w:rPr>
        <w:t>2A.3</w:t>
        <w:tab/>
        <w:t>Acceptance of region change application by</w:t>
      </w:r>
      <w:r>
        <w:rPr>
          <w:color w:val="262526"/>
          <w:spacing w:val="-21"/>
        </w:rPr>
        <w:t> </w:t>
      </w:r>
      <w:r>
        <w:rPr>
          <w:color w:val="262526"/>
        </w:rPr>
        <w:t>AEMC</w:t>
      </w:r>
    </w:p>
    <w:p>
      <w:pPr>
        <w:pStyle w:val="Heading3"/>
        <w:tabs>
          <w:tab w:pos="1244" w:val="left" w:leader="none"/>
        </w:tabs>
      </w:pPr>
      <w:r>
        <w:rPr>
          <w:color w:val="262526"/>
        </w:rPr>
        <w:t>2A.3.1</w:t>
        <w:tab/>
        <w:t>Acceptance of a region change application by</w:t>
      </w:r>
      <w:r>
        <w:rPr>
          <w:color w:val="262526"/>
          <w:spacing w:val="-20"/>
        </w:rPr>
        <w:t> </w:t>
      </w:r>
      <w:r>
        <w:rPr>
          <w:color w:val="262526"/>
        </w:rPr>
        <w:t>AEMC</w:t>
      </w:r>
    </w:p>
    <w:p>
      <w:pPr>
        <w:pStyle w:val="ListParagraph"/>
        <w:numPr>
          <w:ilvl w:val="1"/>
          <w:numId w:val="9"/>
        </w:numPr>
        <w:tabs>
          <w:tab w:pos="1817" w:val="left" w:leader="none"/>
        </w:tabs>
        <w:spacing w:line="249" w:lineRule="auto" w:before="175" w:after="0"/>
        <w:ind w:left="1820" w:right="118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AEMC </w:t>
      </w:r>
      <w:r>
        <w:rPr>
          <w:color w:val="262526"/>
          <w:sz w:val="24"/>
        </w:rPr>
        <w:t>must not accept a region change application unless it is satisfied that the application is a complete application in accordance with rule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2A.2.</w:t>
      </w:r>
    </w:p>
    <w:p>
      <w:pPr>
        <w:pStyle w:val="ListParagraph"/>
        <w:numPr>
          <w:ilvl w:val="1"/>
          <w:numId w:val="9"/>
        </w:numPr>
        <w:tabs>
          <w:tab w:pos="1816" w:val="left" w:leader="none"/>
          <w:tab w:pos="1817" w:val="left" w:leader="none"/>
        </w:tabs>
        <w:spacing w:line="240" w:lineRule="auto" w:before="172" w:after="0"/>
        <w:ind w:left="1816" w:right="0" w:hanging="564"/>
        <w:jc w:val="left"/>
        <w:rPr>
          <w:sz w:val="24"/>
        </w:rPr>
      </w:pPr>
      <w:r>
        <w:rPr>
          <w:color w:val="262526"/>
          <w:sz w:val="24"/>
        </w:rPr>
        <w:t>Where 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AEMC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2"/>
          <w:numId w:val="9"/>
        </w:numPr>
        <w:tabs>
          <w:tab w:pos="2388" w:val="left" w:leader="none"/>
        </w:tabs>
        <w:spacing w:line="249" w:lineRule="auto" w:before="182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is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satisfied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region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change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complete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application in accordance with rule 2A.2;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2"/>
          <w:numId w:val="9"/>
        </w:numPr>
        <w:tabs>
          <w:tab w:pos="2388" w:val="left" w:leader="none"/>
        </w:tabs>
        <w:spacing w:line="249" w:lineRule="auto" w:before="172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considers, whether as a result of submissions received in preliminary consultation under clause 2A.3.2 or otherwise, that a region </w:t>
      </w:r>
      <w:r>
        <w:rPr>
          <w:color w:val="262526"/>
          <w:spacing w:val="2"/>
          <w:sz w:val="24"/>
        </w:rPr>
        <w:t>change </w:t>
      </w:r>
      <w:r>
        <w:rPr>
          <w:color w:val="262526"/>
          <w:sz w:val="24"/>
        </w:rPr>
        <w:t>application should not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proceed,</w:t>
      </w:r>
    </w:p>
    <w:p>
      <w:pPr>
        <w:pStyle w:val="BodyText"/>
        <w:spacing w:line="249" w:lineRule="auto" w:before="173"/>
        <w:ind w:right="115" w:firstLine="0"/>
      </w:pPr>
      <w:r>
        <w:rPr>
          <w:color w:val="262526"/>
        </w:rPr>
        <w:t>it may make a decision not to accept the region change application, setting out the reasons for that decision.</w:t>
      </w:r>
    </w:p>
    <w:p>
      <w:pPr>
        <w:pStyle w:val="ListParagraph"/>
        <w:numPr>
          <w:ilvl w:val="1"/>
          <w:numId w:val="9"/>
        </w:numPr>
        <w:tabs>
          <w:tab w:pos="1817" w:val="left" w:leader="none"/>
        </w:tabs>
        <w:spacing w:line="249" w:lineRule="auto" w:before="173" w:after="0"/>
        <w:ind w:left="1820" w:right="116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AEMC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must,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without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5"/>
          <w:sz w:val="24"/>
        </w:rPr>
        <w:t>delay,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notify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applicant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decision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accept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region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change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application,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publish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decision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(including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reasons) on the </w:t>
      </w:r>
      <w:r>
        <w:rPr>
          <w:i/>
          <w:color w:val="262526"/>
          <w:sz w:val="24"/>
        </w:rPr>
        <w:t>AEMC's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website.</w:t>
      </w:r>
    </w:p>
    <w:p>
      <w:pPr>
        <w:pStyle w:val="ListParagraph"/>
        <w:numPr>
          <w:ilvl w:val="1"/>
          <w:numId w:val="9"/>
        </w:numPr>
        <w:tabs>
          <w:tab w:pos="1816" w:val="left" w:leader="none"/>
          <w:tab w:pos="1817" w:val="left" w:leader="none"/>
        </w:tabs>
        <w:spacing w:line="240" w:lineRule="auto" w:before="173" w:after="0"/>
        <w:ind w:left="1816" w:right="0" w:hanging="564"/>
        <w:jc w:val="left"/>
        <w:rPr>
          <w:sz w:val="24"/>
        </w:rPr>
      </w:pPr>
      <w:r>
        <w:rPr>
          <w:color w:val="262526"/>
          <w:sz w:val="24"/>
        </w:rPr>
        <w:t>Where the </w:t>
      </w:r>
      <w:r>
        <w:rPr>
          <w:i/>
          <w:color w:val="262526"/>
          <w:sz w:val="24"/>
        </w:rPr>
        <w:t>AEMC </w:t>
      </w:r>
      <w:r>
        <w:rPr>
          <w:color w:val="262526"/>
          <w:sz w:val="24"/>
        </w:rPr>
        <w:t>is satisfied that a region change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application:</w:t>
      </w:r>
    </w:p>
    <w:p>
      <w:pPr>
        <w:pStyle w:val="ListParagraph"/>
        <w:numPr>
          <w:ilvl w:val="2"/>
          <w:numId w:val="9"/>
        </w:numPr>
        <w:tabs>
          <w:tab w:pos="2387" w:val="left" w:leader="none"/>
          <w:tab w:pos="2388" w:val="left" w:leader="none"/>
        </w:tabs>
        <w:spacing w:line="240" w:lineRule="auto" w:before="181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is a complete application in accordance with rule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2A.2;</w:t>
      </w:r>
    </w:p>
    <w:p>
      <w:pPr>
        <w:pStyle w:val="ListParagraph"/>
        <w:numPr>
          <w:ilvl w:val="2"/>
          <w:numId w:val="9"/>
        </w:numPr>
        <w:tabs>
          <w:tab w:pos="2388" w:val="left" w:leader="none"/>
        </w:tabs>
        <w:spacing w:line="249" w:lineRule="auto" w:before="183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satisfactorily addresses any issues raised by preliminary consultation under clause 2A.3.2; and</w:t>
      </w:r>
    </w:p>
    <w:p>
      <w:pPr>
        <w:pStyle w:val="ListParagraph"/>
        <w:numPr>
          <w:ilvl w:val="2"/>
          <w:numId w:val="9"/>
        </w:numPr>
        <w:tabs>
          <w:tab w:pos="2388" w:val="left" w:leader="none"/>
        </w:tabs>
        <w:spacing w:line="249" w:lineRule="auto" w:before="172" w:after="0"/>
        <w:ind w:left="2387" w:right="111" w:hanging="567"/>
        <w:jc w:val="both"/>
        <w:rPr>
          <w:sz w:val="24"/>
        </w:rPr>
      </w:pPr>
      <w:r>
        <w:rPr>
          <w:color w:val="262526"/>
          <w:sz w:val="24"/>
        </w:rPr>
        <w:t>should, in all the circumstances, be the subject of consultation </w:t>
      </w:r>
      <w:r>
        <w:rPr>
          <w:color w:val="262526"/>
          <w:spacing w:val="2"/>
          <w:sz w:val="24"/>
        </w:rPr>
        <w:t>and </w:t>
      </w:r>
      <w:r>
        <w:rPr>
          <w:color w:val="262526"/>
          <w:sz w:val="24"/>
        </w:rPr>
        <w:t>considered under this Chapter 2A,</w:t>
      </w:r>
    </w:p>
    <w:p>
      <w:pPr>
        <w:pStyle w:val="BodyText"/>
        <w:spacing w:line="249" w:lineRule="auto"/>
        <w:ind w:right="114" w:firstLine="0"/>
      </w:pPr>
      <w:r>
        <w:rPr>
          <w:color w:val="262526"/>
        </w:rPr>
        <w:t>the </w:t>
      </w:r>
      <w:r>
        <w:rPr>
          <w:i/>
          <w:color w:val="262526"/>
        </w:rPr>
        <w:t>AEMC </w:t>
      </w:r>
      <w:r>
        <w:rPr>
          <w:color w:val="262526"/>
        </w:rPr>
        <w:t>must make a decision to accept a region change application and must</w:t>
      </w:r>
      <w:r>
        <w:rPr>
          <w:color w:val="262526"/>
          <w:spacing w:val="-11"/>
        </w:rPr>
        <w:t> </w:t>
      </w:r>
      <w:r>
        <w:rPr>
          <w:color w:val="262526"/>
        </w:rPr>
        <w:t>take</w:t>
      </w:r>
      <w:r>
        <w:rPr>
          <w:color w:val="262526"/>
          <w:spacing w:val="-10"/>
        </w:rPr>
        <w:t> </w:t>
      </w:r>
      <w:r>
        <w:rPr>
          <w:color w:val="262526"/>
        </w:rPr>
        <w:t>action</w:t>
      </w:r>
      <w:r>
        <w:rPr>
          <w:color w:val="262526"/>
          <w:spacing w:val="-11"/>
        </w:rPr>
        <w:t> </w:t>
      </w:r>
      <w:r>
        <w:rPr>
          <w:color w:val="262526"/>
        </w:rPr>
        <w:t>in</w:t>
      </w:r>
      <w:r>
        <w:rPr>
          <w:color w:val="262526"/>
          <w:spacing w:val="-10"/>
        </w:rPr>
        <w:t> </w:t>
      </w:r>
      <w:r>
        <w:rPr>
          <w:color w:val="262526"/>
        </w:rPr>
        <w:t>relation</w:t>
      </w:r>
      <w:r>
        <w:rPr>
          <w:color w:val="262526"/>
          <w:spacing w:val="-11"/>
        </w:rPr>
        <w:t> </w:t>
      </w:r>
      <w:r>
        <w:rPr>
          <w:color w:val="262526"/>
        </w:rPr>
        <w:t>to</w:t>
      </w:r>
      <w:r>
        <w:rPr>
          <w:color w:val="262526"/>
          <w:spacing w:val="-11"/>
        </w:rPr>
        <w:t> </w:t>
      </w:r>
      <w:r>
        <w:rPr>
          <w:color w:val="262526"/>
        </w:rPr>
        <w:t>the</w:t>
      </w:r>
      <w:r>
        <w:rPr>
          <w:color w:val="262526"/>
          <w:spacing w:val="-10"/>
        </w:rPr>
        <w:t> </w:t>
      </w:r>
      <w:r>
        <w:rPr>
          <w:color w:val="262526"/>
        </w:rPr>
        <w:t>application</w:t>
      </w:r>
      <w:r>
        <w:rPr>
          <w:color w:val="262526"/>
          <w:spacing w:val="-10"/>
        </w:rPr>
        <w:t> </w:t>
      </w:r>
      <w:r>
        <w:rPr>
          <w:color w:val="262526"/>
        </w:rPr>
        <w:t>in</w:t>
      </w:r>
      <w:r>
        <w:rPr>
          <w:color w:val="262526"/>
          <w:spacing w:val="-11"/>
        </w:rPr>
        <w:t> </w:t>
      </w:r>
      <w:r>
        <w:rPr>
          <w:color w:val="262526"/>
        </w:rPr>
        <w:t>accordance</w:t>
      </w:r>
      <w:r>
        <w:rPr>
          <w:color w:val="262526"/>
          <w:spacing w:val="-10"/>
        </w:rPr>
        <w:t> </w:t>
      </w:r>
      <w:r>
        <w:rPr>
          <w:color w:val="262526"/>
        </w:rPr>
        <w:t>with</w:t>
      </w:r>
      <w:r>
        <w:rPr>
          <w:color w:val="262526"/>
          <w:spacing w:val="-11"/>
        </w:rPr>
        <w:t> </w:t>
      </w:r>
      <w:r>
        <w:rPr>
          <w:color w:val="262526"/>
        </w:rPr>
        <w:t>this</w:t>
      </w:r>
      <w:r>
        <w:rPr>
          <w:color w:val="262526"/>
          <w:spacing w:val="-11"/>
        </w:rPr>
        <w:t> </w:t>
      </w:r>
      <w:r>
        <w:rPr>
          <w:color w:val="262526"/>
        </w:rPr>
        <w:t>Chapter 2A.</w:t>
      </w:r>
    </w:p>
    <w:p>
      <w:pPr>
        <w:pStyle w:val="ListParagraph"/>
        <w:numPr>
          <w:ilvl w:val="1"/>
          <w:numId w:val="9"/>
        </w:numPr>
        <w:tabs>
          <w:tab w:pos="1808" w:val="left" w:leader="none"/>
        </w:tabs>
        <w:spacing w:line="249" w:lineRule="auto" w:before="173" w:after="0"/>
        <w:ind w:left="1820" w:right="113" w:hanging="567"/>
        <w:jc w:val="both"/>
        <w:rPr>
          <w:sz w:val="24"/>
        </w:rPr>
      </w:pPr>
      <w:r>
        <w:rPr>
          <w:color w:val="262526"/>
          <w:sz w:val="24"/>
        </w:rPr>
        <w:t>An applicant may not withdraw a region change application after the </w:t>
      </w:r>
      <w:r>
        <w:rPr>
          <w:i/>
          <w:color w:val="262526"/>
          <w:sz w:val="24"/>
        </w:rPr>
        <w:t>AEMC </w:t>
      </w:r>
      <w:r>
        <w:rPr>
          <w:color w:val="262526"/>
          <w:sz w:val="24"/>
        </w:rPr>
        <w:t>has accepted that application and has published a first round </w:t>
      </w:r>
      <w:r>
        <w:rPr>
          <w:color w:val="262526"/>
          <w:spacing w:val="2"/>
          <w:sz w:val="24"/>
        </w:rPr>
        <w:t>consultation </w:t>
      </w:r>
      <w:r>
        <w:rPr>
          <w:color w:val="262526"/>
          <w:sz w:val="24"/>
        </w:rPr>
        <w:t>notice under clause 2A.4.1.</w:t>
      </w:r>
    </w:p>
    <w:p>
      <w:pPr>
        <w:pStyle w:val="Heading3"/>
        <w:tabs>
          <w:tab w:pos="1253" w:val="left" w:leader="none"/>
        </w:tabs>
        <w:spacing w:line="249" w:lineRule="auto" w:before="237"/>
        <w:ind w:left="1253" w:right="729" w:hanging="1134"/>
      </w:pPr>
      <w:r>
        <w:rPr>
          <w:color w:val="262526"/>
        </w:rPr>
        <w:t>2A.3.2</w:t>
        <w:tab/>
        <w:t>Preliminary consultation prior to acceptance of a region change application</w:t>
      </w:r>
    </w:p>
    <w:p>
      <w:pPr>
        <w:pStyle w:val="ListParagraph"/>
        <w:numPr>
          <w:ilvl w:val="0"/>
          <w:numId w:val="10"/>
        </w:numPr>
        <w:tabs>
          <w:tab w:pos="1808" w:val="left" w:leader="none"/>
        </w:tabs>
        <w:spacing w:line="249" w:lineRule="auto" w:before="165" w:after="0"/>
        <w:ind w:left="1820" w:right="113" w:hanging="567"/>
        <w:jc w:val="both"/>
        <w:rPr>
          <w:sz w:val="24"/>
        </w:rPr>
      </w:pPr>
      <w:r>
        <w:rPr>
          <w:color w:val="262526"/>
          <w:sz w:val="24"/>
        </w:rPr>
        <w:t>After the </w:t>
      </w:r>
      <w:r>
        <w:rPr>
          <w:i/>
          <w:color w:val="262526"/>
          <w:sz w:val="24"/>
        </w:rPr>
        <w:t>AEMC </w:t>
      </w:r>
      <w:r>
        <w:rPr>
          <w:color w:val="262526"/>
          <w:sz w:val="24"/>
        </w:rPr>
        <w:t>decides that a region change application is a complete application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2A.2,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but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prior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making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decision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BodyText"/>
        <w:spacing w:line="249" w:lineRule="auto" w:before="123"/>
        <w:ind w:right="114" w:firstLine="0"/>
      </w:pPr>
      <w:bookmarkStart w:name="2A.4   First round consultation on regio" w:id="21"/>
      <w:bookmarkEnd w:id="21"/>
      <w:r>
        <w:rPr/>
      </w:r>
      <w:bookmarkStart w:name="2A.4.1   Notice of first round consultat" w:id="22"/>
      <w:bookmarkEnd w:id="22"/>
      <w:r>
        <w:rPr/>
      </w:r>
      <w:bookmarkStart w:name="2A.4.2   Right to make written submissio" w:id="23"/>
      <w:bookmarkEnd w:id="23"/>
      <w:r>
        <w:rPr/>
      </w:r>
      <w:r>
        <w:rPr>
          <w:color w:val="262526"/>
        </w:rPr>
        <w:t>whether</w:t>
      </w:r>
      <w:r>
        <w:rPr>
          <w:color w:val="262526"/>
          <w:spacing w:val="-10"/>
        </w:rPr>
        <w:t> </w:t>
      </w:r>
      <w:r>
        <w:rPr>
          <w:color w:val="262526"/>
        </w:rPr>
        <w:t>or</w:t>
      </w:r>
      <w:r>
        <w:rPr>
          <w:color w:val="262526"/>
          <w:spacing w:val="-9"/>
        </w:rPr>
        <w:t> </w:t>
      </w:r>
      <w:r>
        <w:rPr>
          <w:color w:val="262526"/>
        </w:rPr>
        <w:t>not</w:t>
      </w:r>
      <w:r>
        <w:rPr>
          <w:color w:val="262526"/>
          <w:spacing w:val="-10"/>
        </w:rPr>
        <w:t> </w:t>
      </w:r>
      <w:r>
        <w:rPr>
          <w:color w:val="262526"/>
        </w:rPr>
        <w:t>to</w:t>
      </w:r>
      <w:r>
        <w:rPr>
          <w:color w:val="262526"/>
          <w:spacing w:val="-9"/>
        </w:rPr>
        <w:t> </w:t>
      </w:r>
      <w:r>
        <w:rPr>
          <w:color w:val="262526"/>
        </w:rPr>
        <w:t>accept</w:t>
      </w:r>
      <w:r>
        <w:rPr>
          <w:color w:val="262526"/>
          <w:spacing w:val="-10"/>
        </w:rPr>
        <w:t> </w:t>
      </w:r>
      <w:r>
        <w:rPr>
          <w:color w:val="262526"/>
        </w:rPr>
        <w:t>the</w:t>
      </w:r>
      <w:r>
        <w:rPr>
          <w:color w:val="262526"/>
          <w:spacing w:val="-9"/>
        </w:rPr>
        <w:t> </w:t>
      </w:r>
      <w:r>
        <w:rPr>
          <w:color w:val="262526"/>
        </w:rPr>
        <w:t>application</w:t>
      </w:r>
      <w:r>
        <w:rPr>
          <w:color w:val="262526"/>
          <w:spacing w:val="-10"/>
        </w:rPr>
        <w:t> </w:t>
      </w:r>
      <w:r>
        <w:rPr>
          <w:color w:val="262526"/>
        </w:rPr>
        <w:t>under</w:t>
      </w:r>
      <w:r>
        <w:rPr>
          <w:color w:val="262526"/>
          <w:spacing w:val="-9"/>
        </w:rPr>
        <w:t> </w:t>
      </w:r>
      <w:r>
        <w:rPr>
          <w:color w:val="262526"/>
        </w:rPr>
        <w:t>clause</w:t>
      </w:r>
      <w:r>
        <w:rPr>
          <w:color w:val="262526"/>
          <w:spacing w:val="-10"/>
        </w:rPr>
        <w:t> </w:t>
      </w:r>
      <w:r>
        <w:rPr>
          <w:color w:val="262526"/>
        </w:rPr>
        <w:t>2A.3.1,</w:t>
      </w:r>
      <w:r>
        <w:rPr>
          <w:color w:val="262526"/>
          <w:spacing w:val="-9"/>
        </w:rPr>
        <w:t> </w:t>
      </w:r>
      <w:r>
        <w:rPr>
          <w:color w:val="262526"/>
        </w:rPr>
        <w:t>the</w:t>
      </w:r>
      <w:r>
        <w:rPr>
          <w:color w:val="262526"/>
          <w:spacing w:val="-12"/>
        </w:rPr>
        <w:t> </w:t>
      </w:r>
      <w:r>
        <w:rPr>
          <w:i/>
          <w:color w:val="262526"/>
        </w:rPr>
        <w:t>AEMC</w:t>
      </w:r>
      <w:r>
        <w:rPr>
          <w:i/>
          <w:color w:val="262526"/>
          <w:spacing w:val="-9"/>
        </w:rPr>
        <w:t> </w:t>
      </w:r>
      <w:r>
        <w:rPr>
          <w:color w:val="262526"/>
        </w:rPr>
        <w:t>must publish the proposed region change application (including all supporting evidence) on its website and invite written submissions from any </w:t>
      </w:r>
      <w:r>
        <w:rPr>
          <w:color w:val="262526"/>
          <w:spacing w:val="2"/>
        </w:rPr>
        <w:t>person </w:t>
      </w:r>
      <w:r>
        <w:rPr>
          <w:color w:val="262526"/>
        </w:rPr>
        <w:t>within 21 </w:t>
      </w:r>
      <w:r>
        <w:rPr>
          <w:i/>
          <w:color w:val="262526"/>
        </w:rPr>
        <w:t>business days </w:t>
      </w:r>
      <w:r>
        <w:rPr>
          <w:color w:val="262526"/>
        </w:rPr>
        <w:t>of the date of that</w:t>
      </w:r>
      <w:r>
        <w:rPr>
          <w:color w:val="262526"/>
          <w:spacing w:val="-3"/>
        </w:rPr>
        <w:t> </w:t>
      </w:r>
      <w:r>
        <w:rPr>
          <w:color w:val="262526"/>
        </w:rPr>
        <w:t>publication.</w:t>
      </w:r>
    </w:p>
    <w:p>
      <w:pPr>
        <w:pStyle w:val="ListParagraph"/>
        <w:numPr>
          <w:ilvl w:val="0"/>
          <w:numId w:val="10"/>
        </w:numPr>
        <w:tabs>
          <w:tab w:pos="1817" w:val="left" w:leader="none"/>
        </w:tabs>
        <w:spacing w:line="249" w:lineRule="auto" w:before="174" w:after="0"/>
        <w:ind w:left="1820" w:right="120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AEMC </w:t>
      </w:r>
      <w:r>
        <w:rPr>
          <w:color w:val="262526"/>
          <w:sz w:val="24"/>
        </w:rPr>
        <w:t>is not required to publish </w:t>
      </w:r>
      <w:r>
        <w:rPr>
          <w:i/>
          <w:color w:val="262526"/>
          <w:sz w:val="24"/>
        </w:rPr>
        <w:t>confidential information </w:t>
      </w:r>
      <w:r>
        <w:rPr>
          <w:color w:val="262526"/>
          <w:sz w:val="24"/>
        </w:rPr>
        <w:t>provided to it under this clause.</w:t>
      </w:r>
    </w:p>
    <w:p>
      <w:pPr>
        <w:pStyle w:val="ListParagraph"/>
        <w:numPr>
          <w:ilvl w:val="0"/>
          <w:numId w:val="10"/>
        </w:numPr>
        <w:tabs>
          <w:tab w:pos="1817" w:val="left" w:leader="none"/>
        </w:tabs>
        <w:spacing w:line="249" w:lineRule="auto" w:before="172" w:after="0"/>
        <w:ind w:left="1820" w:right="114" w:hanging="567"/>
        <w:jc w:val="both"/>
        <w:rPr>
          <w:sz w:val="24"/>
        </w:rPr>
      </w:pPr>
      <w:r>
        <w:rPr>
          <w:color w:val="262526"/>
          <w:sz w:val="24"/>
        </w:rPr>
        <w:t>Where the </w:t>
      </w:r>
      <w:r>
        <w:rPr>
          <w:i/>
          <w:color w:val="262526"/>
          <w:sz w:val="24"/>
        </w:rPr>
        <w:t>AEMC </w:t>
      </w:r>
      <w:r>
        <w:rPr>
          <w:color w:val="262526"/>
          <w:sz w:val="24"/>
        </w:rPr>
        <w:t>considers that submissions received under paragraph (a) raise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issues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should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addressed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region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change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application,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may:</w:t>
      </w:r>
    </w:p>
    <w:p>
      <w:pPr>
        <w:pStyle w:val="ListParagraph"/>
        <w:numPr>
          <w:ilvl w:val="1"/>
          <w:numId w:val="10"/>
        </w:numPr>
        <w:tabs>
          <w:tab w:pos="2388" w:val="left" w:leader="none"/>
        </w:tabs>
        <w:spacing w:line="249" w:lineRule="auto" w:before="172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request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applicant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amend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region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change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address those issues; or</w:t>
      </w:r>
    </w:p>
    <w:p>
      <w:pPr>
        <w:pStyle w:val="ListParagraph"/>
        <w:numPr>
          <w:ilvl w:val="1"/>
          <w:numId w:val="10"/>
        </w:numPr>
        <w:tabs>
          <w:tab w:pos="2387" w:val="left" w:leader="none"/>
          <w:tab w:pos="2388" w:val="left" w:leader="none"/>
        </w:tabs>
        <w:spacing w:line="240" w:lineRule="auto" w:before="17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decide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accept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region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change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2A.3.1.</w:t>
      </w:r>
    </w:p>
    <w:p>
      <w:pPr>
        <w:pStyle w:val="Heading2"/>
        <w:tabs>
          <w:tab w:pos="1253" w:val="left" w:leader="none"/>
        </w:tabs>
        <w:spacing w:before="242"/>
        <w:ind w:left="120"/>
      </w:pPr>
      <w:r>
        <w:rPr>
          <w:color w:val="262526"/>
        </w:rPr>
        <w:t>2A.4</w:t>
        <w:tab/>
        <w:t>First round consultation on region change</w:t>
      </w:r>
      <w:r>
        <w:rPr>
          <w:color w:val="262526"/>
          <w:spacing w:val="-13"/>
        </w:rPr>
        <w:t> </w:t>
      </w:r>
      <w:r>
        <w:rPr>
          <w:color w:val="262526"/>
        </w:rPr>
        <w:t>application</w:t>
      </w:r>
    </w:p>
    <w:p>
      <w:pPr>
        <w:pStyle w:val="Heading3"/>
        <w:tabs>
          <w:tab w:pos="1253" w:val="left" w:leader="none"/>
        </w:tabs>
        <w:ind w:left="120"/>
      </w:pPr>
      <w:r>
        <w:rPr>
          <w:color w:val="262526"/>
        </w:rPr>
        <w:t>2A.4.1</w:t>
        <w:tab/>
        <w:t>Notice of first round</w:t>
      </w:r>
      <w:r>
        <w:rPr>
          <w:color w:val="262526"/>
          <w:spacing w:val="-4"/>
        </w:rPr>
        <w:t> </w:t>
      </w:r>
      <w:r>
        <w:rPr>
          <w:color w:val="262526"/>
        </w:rPr>
        <w:t>consultation</w:t>
      </w:r>
    </w:p>
    <w:p>
      <w:pPr>
        <w:pStyle w:val="ListParagraph"/>
        <w:numPr>
          <w:ilvl w:val="0"/>
          <w:numId w:val="11"/>
        </w:numPr>
        <w:tabs>
          <w:tab w:pos="1808" w:val="left" w:leader="none"/>
        </w:tabs>
        <w:spacing w:line="249" w:lineRule="auto" w:before="175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As soon as practicable after accepting a region change application under clause 2A.3.1(d), the </w:t>
      </w:r>
      <w:r>
        <w:rPr>
          <w:i/>
          <w:color w:val="262526"/>
          <w:sz w:val="24"/>
        </w:rPr>
        <w:t>AEMC </w:t>
      </w:r>
      <w:r>
        <w:rPr>
          <w:color w:val="262526"/>
          <w:sz w:val="24"/>
        </w:rPr>
        <w:t>must publish on its website notice of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application ("the </w:t>
      </w:r>
      <w:r>
        <w:rPr>
          <w:b/>
          <w:color w:val="262526"/>
          <w:sz w:val="24"/>
        </w:rPr>
        <w:t>first round consultation</w:t>
      </w:r>
      <w:r>
        <w:rPr>
          <w:b/>
          <w:color w:val="262526"/>
          <w:spacing w:val="-3"/>
          <w:sz w:val="24"/>
        </w:rPr>
        <w:t> </w:t>
      </w:r>
      <w:r>
        <w:rPr>
          <w:b/>
          <w:color w:val="262526"/>
          <w:sz w:val="24"/>
        </w:rPr>
        <w:t>notice</w:t>
      </w:r>
      <w:r>
        <w:rPr>
          <w:color w:val="262526"/>
          <w:sz w:val="24"/>
        </w:rPr>
        <w:t>").</w:t>
      </w:r>
    </w:p>
    <w:p>
      <w:pPr>
        <w:pStyle w:val="ListParagraph"/>
        <w:numPr>
          <w:ilvl w:val="0"/>
          <w:numId w:val="11"/>
        </w:numPr>
        <w:tabs>
          <w:tab w:pos="1820" w:val="left" w:leader="none"/>
          <w:tab w:pos="1821" w:val="left" w:leader="none"/>
        </w:tabs>
        <w:spacing w:line="240" w:lineRule="auto" w:before="173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Subject to clause 2A.3.2(b), the first round consultation notice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must:</w:t>
      </w:r>
    </w:p>
    <w:p>
      <w:pPr>
        <w:pStyle w:val="ListParagraph"/>
        <w:numPr>
          <w:ilvl w:val="1"/>
          <w:numId w:val="11"/>
        </w:numPr>
        <w:tabs>
          <w:tab w:pos="2388" w:val="left" w:leader="none"/>
        </w:tabs>
        <w:spacing w:line="249" w:lineRule="auto" w:before="182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contain</w:t>
      </w:r>
      <w:r>
        <w:rPr>
          <w:color w:val="262526"/>
          <w:spacing w:val="-2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3"/>
          <w:sz w:val="24"/>
        </w:rPr>
        <w:t> </w:t>
      </w:r>
      <w:r>
        <w:rPr>
          <w:color w:val="262526"/>
          <w:sz w:val="24"/>
        </w:rPr>
        <w:t>region</w:t>
      </w:r>
      <w:r>
        <w:rPr>
          <w:color w:val="262526"/>
          <w:spacing w:val="-23"/>
          <w:sz w:val="24"/>
        </w:rPr>
        <w:t> </w:t>
      </w:r>
      <w:r>
        <w:rPr>
          <w:color w:val="262526"/>
          <w:sz w:val="24"/>
        </w:rPr>
        <w:t>change</w:t>
      </w:r>
      <w:r>
        <w:rPr>
          <w:color w:val="262526"/>
          <w:spacing w:val="-23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2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3"/>
          <w:sz w:val="24"/>
        </w:rPr>
        <w:t> </w:t>
      </w:r>
      <w:r>
        <w:rPr>
          <w:color w:val="262526"/>
          <w:sz w:val="24"/>
        </w:rPr>
        <w:t>supporting</w:t>
      </w:r>
      <w:r>
        <w:rPr>
          <w:color w:val="262526"/>
          <w:spacing w:val="-23"/>
          <w:sz w:val="24"/>
        </w:rPr>
        <w:t> </w:t>
      </w:r>
      <w:r>
        <w:rPr>
          <w:color w:val="262526"/>
          <w:sz w:val="24"/>
        </w:rPr>
        <w:t>evidence</w:t>
      </w:r>
      <w:r>
        <w:rPr>
          <w:color w:val="262526"/>
          <w:spacing w:val="-23"/>
          <w:sz w:val="24"/>
        </w:rPr>
        <w:t> </w:t>
      </w:r>
      <w:r>
        <w:rPr>
          <w:color w:val="262526"/>
          <w:sz w:val="24"/>
        </w:rPr>
        <w:t>provided by the applicant;</w:t>
      </w:r>
    </w:p>
    <w:p>
      <w:pPr>
        <w:pStyle w:val="ListParagraph"/>
        <w:numPr>
          <w:ilvl w:val="1"/>
          <w:numId w:val="11"/>
        </w:numPr>
        <w:tabs>
          <w:tab w:pos="2388" w:val="left" w:leader="none"/>
        </w:tabs>
        <w:spacing w:line="249" w:lineRule="auto" w:before="172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invite written submissions from any person within 75 </w:t>
      </w:r>
      <w:r>
        <w:rPr>
          <w:i/>
          <w:color w:val="262526"/>
          <w:sz w:val="24"/>
        </w:rPr>
        <w:t>business days </w:t>
      </w:r>
      <w:r>
        <w:rPr>
          <w:color w:val="262526"/>
          <w:sz w:val="24"/>
        </w:rPr>
        <w:t>of the date of the first round consultation notice ("the </w:t>
      </w:r>
      <w:r>
        <w:rPr>
          <w:b/>
          <w:color w:val="262526"/>
          <w:sz w:val="24"/>
        </w:rPr>
        <w:t>first round consultation</w:t>
      </w:r>
      <w:r>
        <w:rPr>
          <w:b/>
          <w:color w:val="262526"/>
          <w:spacing w:val="-1"/>
          <w:sz w:val="24"/>
        </w:rPr>
        <w:t> </w:t>
      </w:r>
      <w:r>
        <w:rPr>
          <w:b/>
          <w:color w:val="262526"/>
          <w:sz w:val="24"/>
        </w:rPr>
        <w:t>period</w:t>
      </w:r>
      <w:r>
        <w:rPr>
          <w:color w:val="262526"/>
          <w:sz w:val="24"/>
        </w:rPr>
        <w:t>");</w:t>
      </w:r>
    </w:p>
    <w:p>
      <w:pPr>
        <w:pStyle w:val="ListParagraph"/>
        <w:numPr>
          <w:ilvl w:val="1"/>
          <w:numId w:val="11"/>
        </w:numPr>
        <w:tabs>
          <w:tab w:pos="2388" w:val="left" w:leader="none"/>
        </w:tabs>
        <w:spacing w:line="249" w:lineRule="auto" w:before="173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specify that a person may put forward an alternative </w:t>
      </w:r>
      <w:r>
        <w:rPr>
          <w:i/>
          <w:color w:val="262526"/>
          <w:sz w:val="24"/>
        </w:rPr>
        <w:t>region </w:t>
      </w:r>
      <w:r>
        <w:rPr>
          <w:color w:val="262526"/>
          <w:sz w:val="24"/>
        </w:rPr>
        <w:t>solution in a written submission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either:</w:t>
      </w:r>
    </w:p>
    <w:p>
      <w:pPr>
        <w:pStyle w:val="ListParagraph"/>
        <w:numPr>
          <w:ilvl w:val="2"/>
          <w:numId w:val="11"/>
        </w:numPr>
        <w:tabs>
          <w:tab w:pos="2954" w:val="left" w:leader="none"/>
          <w:tab w:pos="2955" w:val="left" w:leader="none"/>
        </w:tabs>
        <w:spacing w:line="240" w:lineRule="auto" w:before="172" w:after="0"/>
        <w:ind w:left="2954" w:right="0" w:hanging="568"/>
        <w:jc w:val="left"/>
        <w:rPr>
          <w:sz w:val="24"/>
        </w:rPr>
      </w:pPr>
      <w:r>
        <w:rPr>
          <w:color w:val="262526"/>
          <w:sz w:val="24"/>
        </w:rPr>
        <w:t>as an informal alternative </w:t>
      </w:r>
      <w:r>
        <w:rPr>
          <w:i/>
          <w:color w:val="262526"/>
          <w:sz w:val="24"/>
        </w:rPr>
        <w:t>region </w:t>
      </w:r>
      <w:r>
        <w:rPr>
          <w:color w:val="262526"/>
          <w:sz w:val="24"/>
        </w:rPr>
        <w:t>solution;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2"/>
          <w:numId w:val="11"/>
        </w:numPr>
        <w:tabs>
          <w:tab w:pos="2954" w:val="left" w:leader="none"/>
          <w:tab w:pos="2955" w:val="left" w:leader="none"/>
        </w:tabs>
        <w:spacing w:line="240" w:lineRule="auto" w:before="182" w:after="0"/>
        <w:ind w:left="2954" w:right="0" w:hanging="568"/>
        <w:jc w:val="left"/>
        <w:rPr>
          <w:sz w:val="24"/>
        </w:rPr>
      </w:pPr>
      <w:r>
        <w:rPr>
          <w:color w:val="262526"/>
          <w:sz w:val="24"/>
        </w:rPr>
        <w:t>as a formal alternative region solution under 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2A.4.3,</w:t>
      </w:r>
    </w:p>
    <w:p>
      <w:pPr>
        <w:pStyle w:val="BodyText"/>
        <w:spacing w:line="249" w:lineRule="auto" w:before="182"/>
        <w:ind w:left="2387" w:right="115" w:firstLine="0"/>
      </w:pPr>
      <w:r>
        <w:rPr>
          <w:color w:val="262526"/>
        </w:rPr>
        <w:t>and</w:t>
      </w:r>
      <w:r>
        <w:rPr>
          <w:color w:val="262526"/>
          <w:spacing w:val="-14"/>
        </w:rPr>
        <w:t> </w:t>
      </w:r>
      <w:r>
        <w:rPr>
          <w:color w:val="262526"/>
        </w:rPr>
        <w:t>(in</w:t>
      </w:r>
      <w:r>
        <w:rPr>
          <w:color w:val="262526"/>
          <w:spacing w:val="-14"/>
        </w:rPr>
        <w:t> </w:t>
      </w:r>
      <w:r>
        <w:rPr>
          <w:color w:val="262526"/>
        </w:rPr>
        <w:t>the</w:t>
      </w:r>
      <w:r>
        <w:rPr>
          <w:color w:val="262526"/>
          <w:spacing w:val="-14"/>
        </w:rPr>
        <w:t> </w:t>
      </w:r>
      <w:r>
        <w:rPr>
          <w:color w:val="262526"/>
        </w:rPr>
        <w:t>case</w:t>
      </w:r>
      <w:r>
        <w:rPr>
          <w:color w:val="262526"/>
          <w:spacing w:val="-14"/>
        </w:rPr>
        <w:t> </w:t>
      </w:r>
      <w:r>
        <w:rPr>
          <w:color w:val="262526"/>
        </w:rPr>
        <w:t>referred</w:t>
      </w:r>
      <w:r>
        <w:rPr>
          <w:color w:val="262526"/>
          <w:spacing w:val="-14"/>
        </w:rPr>
        <w:t> </w:t>
      </w:r>
      <w:r>
        <w:rPr>
          <w:color w:val="262526"/>
        </w:rPr>
        <w:t>to</w:t>
      </w:r>
      <w:r>
        <w:rPr>
          <w:color w:val="262526"/>
          <w:spacing w:val="-14"/>
        </w:rPr>
        <w:t> </w:t>
      </w:r>
      <w:r>
        <w:rPr>
          <w:color w:val="262526"/>
        </w:rPr>
        <w:t>in</w:t>
      </w:r>
      <w:r>
        <w:rPr>
          <w:color w:val="262526"/>
          <w:spacing w:val="-14"/>
        </w:rPr>
        <w:t> </w:t>
      </w:r>
      <w:r>
        <w:rPr>
          <w:color w:val="262526"/>
        </w:rPr>
        <w:t>subparagraph</w:t>
      </w:r>
      <w:r>
        <w:rPr>
          <w:color w:val="262526"/>
          <w:spacing w:val="-14"/>
        </w:rPr>
        <w:t> </w:t>
      </w:r>
      <w:r>
        <w:rPr>
          <w:color w:val="262526"/>
        </w:rPr>
        <w:t>(ii)),</w:t>
      </w:r>
      <w:r>
        <w:rPr>
          <w:color w:val="262526"/>
          <w:spacing w:val="-14"/>
        </w:rPr>
        <w:t> </w:t>
      </w:r>
      <w:r>
        <w:rPr>
          <w:color w:val="262526"/>
        </w:rPr>
        <w:t>the</w:t>
      </w:r>
      <w:r>
        <w:rPr>
          <w:color w:val="262526"/>
          <w:spacing w:val="-14"/>
        </w:rPr>
        <w:t> </w:t>
      </w:r>
      <w:r>
        <w:rPr>
          <w:color w:val="262526"/>
        </w:rPr>
        <w:t>notice</w:t>
      </w:r>
      <w:r>
        <w:rPr>
          <w:color w:val="262526"/>
          <w:spacing w:val="-14"/>
        </w:rPr>
        <w:t> </w:t>
      </w:r>
      <w:r>
        <w:rPr>
          <w:color w:val="262526"/>
        </w:rPr>
        <w:t>must</w:t>
      </w:r>
      <w:r>
        <w:rPr>
          <w:color w:val="262526"/>
          <w:spacing w:val="-14"/>
        </w:rPr>
        <w:t> </w:t>
      </w:r>
      <w:r>
        <w:rPr>
          <w:color w:val="262526"/>
        </w:rPr>
        <w:t>further specify that the person may be required to provide to the </w:t>
      </w:r>
      <w:r>
        <w:rPr>
          <w:i/>
          <w:color w:val="262526"/>
        </w:rPr>
        <w:t>AEMC </w:t>
      </w:r>
      <w:r>
        <w:rPr>
          <w:color w:val="262526"/>
        </w:rPr>
        <w:t>supplementary economic analysis to support the formal alternative region solution;</w:t>
      </w:r>
      <w:r>
        <w:rPr>
          <w:color w:val="262526"/>
          <w:spacing w:val="-2"/>
        </w:rPr>
        <w:t> </w:t>
      </w:r>
      <w:r>
        <w:rPr>
          <w:color w:val="262526"/>
        </w:rPr>
        <w:t>and</w:t>
      </w:r>
    </w:p>
    <w:p>
      <w:pPr>
        <w:pStyle w:val="ListParagraph"/>
        <w:numPr>
          <w:ilvl w:val="1"/>
          <w:numId w:val="11"/>
        </w:numPr>
        <w:tabs>
          <w:tab w:pos="2388" w:val="left" w:leader="none"/>
        </w:tabs>
        <w:spacing w:line="249" w:lineRule="auto" w:before="174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include a statement to the effect that any interested party may request, in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writing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within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one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week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publication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notice,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AEMC </w:t>
      </w:r>
      <w:r>
        <w:rPr>
          <w:color w:val="262526"/>
          <w:sz w:val="24"/>
        </w:rPr>
        <w:t>to hold a consultation meeting in accordance with 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2A.9.2.</w:t>
      </w:r>
    </w:p>
    <w:p>
      <w:pPr>
        <w:pStyle w:val="Heading3"/>
        <w:tabs>
          <w:tab w:pos="1253" w:val="left" w:leader="none"/>
        </w:tabs>
        <w:spacing w:line="249" w:lineRule="auto" w:before="237"/>
        <w:ind w:left="1253" w:right="463" w:hanging="1134"/>
      </w:pPr>
      <w:r>
        <w:rPr>
          <w:color w:val="262526"/>
        </w:rPr>
        <w:t>2A.4.2</w:t>
        <w:tab/>
        <w:t>Right to make written submissions during first round consultation period</w:t>
      </w:r>
    </w:p>
    <w:p>
      <w:pPr>
        <w:pStyle w:val="BodyText"/>
        <w:spacing w:line="249" w:lineRule="auto" w:before="108"/>
        <w:ind w:left="1253" w:firstLine="0"/>
        <w:jc w:val="left"/>
      </w:pPr>
      <w:r>
        <w:rPr>
          <w:color w:val="262526"/>
        </w:rPr>
        <w:t>Any person </w:t>
      </w:r>
      <w:r>
        <w:rPr>
          <w:color w:val="262526"/>
          <w:spacing w:val="-3"/>
        </w:rPr>
        <w:t>may, </w:t>
      </w:r>
      <w:r>
        <w:rPr>
          <w:color w:val="262526"/>
        </w:rPr>
        <w:t>within the first round consultation period, make a written submission</w:t>
      </w:r>
      <w:r>
        <w:rPr>
          <w:color w:val="262526"/>
          <w:spacing w:val="-16"/>
        </w:rPr>
        <w:t> </w:t>
      </w:r>
      <w:r>
        <w:rPr>
          <w:color w:val="262526"/>
        </w:rPr>
        <w:t>in</w:t>
      </w:r>
      <w:r>
        <w:rPr>
          <w:color w:val="262526"/>
          <w:spacing w:val="-15"/>
        </w:rPr>
        <w:t> </w:t>
      </w:r>
      <w:r>
        <w:rPr>
          <w:color w:val="262526"/>
        </w:rPr>
        <w:t>relation</w:t>
      </w:r>
      <w:r>
        <w:rPr>
          <w:color w:val="262526"/>
          <w:spacing w:val="-15"/>
        </w:rPr>
        <w:t> </w:t>
      </w:r>
      <w:r>
        <w:rPr>
          <w:color w:val="262526"/>
        </w:rPr>
        <w:t>to</w:t>
      </w:r>
      <w:r>
        <w:rPr>
          <w:color w:val="262526"/>
          <w:spacing w:val="-16"/>
        </w:rPr>
        <w:t> </w:t>
      </w:r>
      <w:r>
        <w:rPr>
          <w:color w:val="262526"/>
        </w:rPr>
        <w:t>a</w:t>
      </w:r>
      <w:r>
        <w:rPr>
          <w:color w:val="262526"/>
          <w:spacing w:val="-15"/>
        </w:rPr>
        <w:t> </w:t>
      </w:r>
      <w:r>
        <w:rPr>
          <w:color w:val="262526"/>
        </w:rPr>
        <w:t>region</w:t>
      </w:r>
      <w:r>
        <w:rPr>
          <w:color w:val="262526"/>
          <w:spacing w:val="-15"/>
        </w:rPr>
        <w:t> </w:t>
      </w:r>
      <w:r>
        <w:rPr>
          <w:color w:val="262526"/>
        </w:rPr>
        <w:t>change</w:t>
      </w:r>
      <w:r>
        <w:rPr>
          <w:color w:val="262526"/>
          <w:spacing w:val="-16"/>
        </w:rPr>
        <w:t> </w:t>
      </w:r>
      <w:r>
        <w:rPr>
          <w:color w:val="262526"/>
        </w:rPr>
        <w:t>application</w:t>
      </w:r>
      <w:r>
        <w:rPr>
          <w:color w:val="262526"/>
          <w:spacing w:val="-15"/>
        </w:rPr>
        <w:t> </w:t>
      </w:r>
      <w:r>
        <w:rPr>
          <w:color w:val="262526"/>
        </w:rPr>
        <w:t>("a</w:t>
      </w:r>
      <w:r>
        <w:rPr>
          <w:color w:val="262526"/>
          <w:spacing w:val="-15"/>
        </w:rPr>
        <w:t> </w:t>
      </w:r>
      <w:r>
        <w:rPr>
          <w:b/>
          <w:color w:val="262526"/>
        </w:rPr>
        <w:t>first</w:t>
      </w:r>
      <w:r>
        <w:rPr>
          <w:b/>
          <w:color w:val="262526"/>
          <w:spacing w:val="-15"/>
        </w:rPr>
        <w:t> </w:t>
      </w:r>
      <w:r>
        <w:rPr>
          <w:b/>
          <w:color w:val="262526"/>
        </w:rPr>
        <w:t>round</w:t>
      </w:r>
      <w:r>
        <w:rPr>
          <w:b/>
          <w:color w:val="262526"/>
          <w:spacing w:val="-16"/>
        </w:rPr>
        <w:t> </w:t>
      </w:r>
      <w:r>
        <w:rPr>
          <w:b/>
          <w:color w:val="262526"/>
        </w:rPr>
        <w:t>submission</w:t>
      </w:r>
      <w:r>
        <w:rPr>
          <w:color w:val="262526"/>
        </w:rPr>
        <w:t>").</w:t>
      </w:r>
    </w:p>
    <w:p>
      <w:pPr>
        <w:spacing w:after="0" w:line="249" w:lineRule="auto"/>
        <w:jc w:val="left"/>
        <w:sectPr>
          <w:pgSz w:w="11910" w:h="16840"/>
          <w:pgMar w:header="642" w:footer="697" w:top="1160" w:bottom="880" w:left="1320" w:right="1320"/>
        </w:sectPr>
      </w:pPr>
    </w:p>
    <w:p>
      <w:pPr>
        <w:pStyle w:val="Heading3"/>
        <w:tabs>
          <w:tab w:pos="1244" w:val="left" w:leader="none"/>
        </w:tabs>
        <w:spacing w:before="130"/>
      </w:pPr>
      <w:bookmarkStart w:name="2A.4.3   Alternative region solution put" w:id="24"/>
      <w:bookmarkEnd w:id="24"/>
      <w:r>
        <w:rPr>
          <w:b w:val="0"/>
        </w:rPr>
      </w:r>
      <w:bookmarkStart w:name="2A.4.4   Acceptance as a formal alternat" w:id="25"/>
      <w:bookmarkEnd w:id="25"/>
      <w:r>
        <w:rPr>
          <w:b w:val="0"/>
        </w:rPr>
      </w:r>
      <w:r>
        <w:rPr>
          <w:color w:val="262526"/>
        </w:rPr>
        <w:t>2A.4.3</w:t>
        <w:tab/>
        <w:t>Alternative region solution put forward by third</w:t>
      </w:r>
      <w:r>
        <w:rPr>
          <w:color w:val="262526"/>
          <w:spacing w:val="-8"/>
        </w:rPr>
        <w:t> </w:t>
      </w:r>
      <w:r>
        <w:rPr>
          <w:color w:val="262526"/>
        </w:rPr>
        <w:t>parties</w:t>
      </w:r>
    </w:p>
    <w:p>
      <w:pPr>
        <w:pStyle w:val="ListParagraph"/>
        <w:numPr>
          <w:ilvl w:val="0"/>
          <w:numId w:val="12"/>
        </w:numPr>
        <w:tabs>
          <w:tab w:pos="1808" w:val="left" w:leader="none"/>
        </w:tabs>
        <w:spacing w:line="249" w:lineRule="auto" w:before="175" w:after="0"/>
        <w:ind w:left="1820" w:right="117" w:hanging="567"/>
        <w:jc w:val="both"/>
        <w:rPr>
          <w:sz w:val="24"/>
        </w:rPr>
      </w:pPr>
      <w:r>
        <w:rPr>
          <w:color w:val="262526"/>
          <w:sz w:val="24"/>
        </w:rPr>
        <w:t>A person who makes a first round submission may propose an alternative </w:t>
      </w:r>
      <w:r>
        <w:rPr>
          <w:i/>
          <w:color w:val="262526"/>
          <w:sz w:val="24"/>
        </w:rPr>
        <w:t>region </w:t>
      </w:r>
      <w:r>
        <w:rPr>
          <w:color w:val="262526"/>
          <w:sz w:val="24"/>
        </w:rPr>
        <w:t>solution to the solution proposed in the region change application ("a </w:t>
      </w:r>
      <w:r>
        <w:rPr>
          <w:b/>
          <w:color w:val="262526"/>
          <w:sz w:val="24"/>
        </w:rPr>
        <w:t>proposed alternative region</w:t>
      </w:r>
      <w:r>
        <w:rPr>
          <w:b/>
          <w:color w:val="262526"/>
          <w:spacing w:val="-2"/>
          <w:sz w:val="24"/>
        </w:rPr>
        <w:t> </w:t>
      </w:r>
      <w:r>
        <w:rPr>
          <w:b/>
          <w:color w:val="262526"/>
          <w:sz w:val="24"/>
        </w:rPr>
        <w:t>solution</w:t>
      </w:r>
      <w:r>
        <w:rPr>
          <w:color w:val="262526"/>
          <w:sz w:val="24"/>
        </w:rPr>
        <w:t>").</w:t>
      </w:r>
    </w:p>
    <w:p>
      <w:pPr>
        <w:pStyle w:val="ListParagraph"/>
        <w:numPr>
          <w:ilvl w:val="0"/>
          <w:numId w:val="12"/>
        </w:numPr>
        <w:tabs>
          <w:tab w:pos="1808" w:val="left" w:leader="none"/>
        </w:tabs>
        <w:spacing w:line="249" w:lineRule="auto" w:before="173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("an </w:t>
      </w:r>
      <w:r>
        <w:rPr>
          <w:b/>
          <w:color w:val="262526"/>
          <w:sz w:val="24"/>
        </w:rPr>
        <w:t>alternative proponent</w:t>
      </w:r>
      <w:r>
        <w:rPr>
          <w:color w:val="262526"/>
          <w:sz w:val="24"/>
        </w:rPr>
        <w:t>") </w:t>
      </w:r>
      <w:r>
        <w:rPr>
          <w:color w:val="262526"/>
          <w:spacing w:val="2"/>
          <w:sz w:val="24"/>
        </w:rPr>
        <w:t>who </w:t>
      </w:r>
      <w:r>
        <w:rPr>
          <w:color w:val="262526"/>
          <w:sz w:val="24"/>
        </w:rPr>
        <w:t>submits a proposed alternative region solution under paragraph (a) </w:t>
      </w:r>
      <w:r>
        <w:rPr>
          <w:color w:val="262526"/>
          <w:spacing w:val="2"/>
          <w:sz w:val="24"/>
        </w:rPr>
        <w:t>may </w:t>
      </w:r>
      <w:r>
        <w:rPr>
          <w:color w:val="262526"/>
          <w:sz w:val="24"/>
        </w:rPr>
        <w:t>request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AEMC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treat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solution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formal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alternative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region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solution by expressly requesting the </w:t>
      </w:r>
      <w:r>
        <w:rPr>
          <w:i/>
          <w:color w:val="262526"/>
          <w:sz w:val="24"/>
        </w:rPr>
        <w:t>AEMC </w:t>
      </w:r>
      <w:r>
        <w:rPr>
          <w:color w:val="262526"/>
          <w:sz w:val="24"/>
        </w:rPr>
        <w:t>to do so in the first round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submission.</w:t>
      </w:r>
    </w:p>
    <w:p>
      <w:pPr>
        <w:pStyle w:val="ListParagraph"/>
        <w:numPr>
          <w:ilvl w:val="0"/>
          <w:numId w:val="12"/>
        </w:numPr>
        <w:tabs>
          <w:tab w:pos="1808" w:val="left" w:leader="none"/>
        </w:tabs>
        <w:spacing w:line="249" w:lineRule="auto" w:before="174" w:after="0"/>
        <w:ind w:left="1820" w:right="128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proposed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alternative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region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solution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submitted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alternative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proponent under paragraph (b) must:</w:t>
      </w:r>
    </w:p>
    <w:p>
      <w:pPr>
        <w:pStyle w:val="ListParagraph"/>
        <w:numPr>
          <w:ilvl w:val="1"/>
          <w:numId w:val="12"/>
        </w:numPr>
        <w:tabs>
          <w:tab w:pos="2388" w:val="left" w:leader="none"/>
        </w:tabs>
        <w:spacing w:line="249" w:lineRule="auto" w:before="172" w:after="0"/>
        <w:ind w:left="2387" w:right="112" w:hanging="567"/>
        <w:jc w:val="both"/>
        <w:rPr>
          <w:sz w:val="24"/>
        </w:rPr>
      </w:pPr>
      <w:r>
        <w:rPr>
          <w:color w:val="262526"/>
          <w:sz w:val="24"/>
        </w:rPr>
        <w:t>demonstrate that the proposed alternative region solution relates to the congestion problem identified in the region change application </w:t>
      </w:r>
      <w:r>
        <w:rPr>
          <w:color w:val="262526"/>
          <w:spacing w:val="2"/>
          <w:sz w:val="24"/>
        </w:rPr>
        <w:t>and </w:t>
      </w:r>
      <w:r>
        <w:rPr>
          <w:color w:val="262526"/>
          <w:sz w:val="24"/>
        </w:rPr>
        <w:t>accepted by the </w:t>
      </w:r>
      <w:r>
        <w:rPr>
          <w:i/>
          <w:color w:val="262526"/>
          <w:sz w:val="24"/>
        </w:rPr>
        <w:t>AEMC </w:t>
      </w:r>
      <w:r>
        <w:rPr>
          <w:color w:val="262526"/>
          <w:sz w:val="24"/>
        </w:rPr>
        <w:t>under 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2A.3.1;</w:t>
      </w:r>
    </w:p>
    <w:p>
      <w:pPr>
        <w:pStyle w:val="ListParagraph"/>
        <w:numPr>
          <w:ilvl w:val="1"/>
          <w:numId w:val="12"/>
        </w:numPr>
        <w:tabs>
          <w:tab w:pos="2388" w:val="left" w:leader="none"/>
        </w:tabs>
        <w:spacing w:line="249" w:lineRule="auto" w:before="173" w:after="0"/>
        <w:ind w:left="2387" w:right="110" w:hanging="567"/>
        <w:jc w:val="both"/>
        <w:rPr>
          <w:sz w:val="24"/>
        </w:rPr>
      </w:pPr>
      <w:r>
        <w:rPr>
          <w:color w:val="262526"/>
          <w:sz w:val="24"/>
        </w:rPr>
        <w:t>meet the requirements of a technically competent application in accordance under clause 2A.2.4; and</w:t>
      </w:r>
    </w:p>
    <w:p>
      <w:pPr>
        <w:pStyle w:val="ListParagraph"/>
        <w:numPr>
          <w:ilvl w:val="1"/>
          <w:numId w:val="12"/>
        </w:numPr>
        <w:tabs>
          <w:tab w:pos="2388" w:val="left" w:leader="none"/>
        </w:tabs>
        <w:spacing w:line="249" w:lineRule="auto" w:before="172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explain how the proposed alternative region solution would or would be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likely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materially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improve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economic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efficiency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with the requirements for a region change application under clause 2A.2.3,</w:t>
      </w:r>
    </w:p>
    <w:p>
      <w:pPr>
        <w:pStyle w:val="Heading3"/>
        <w:spacing w:before="173"/>
        <w:ind w:left="1820"/>
        <w:rPr>
          <w:rFonts w:ascii="Times New Roman"/>
          <w:b w:val="0"/>
        </w:rPr>
      </w:pPr>
      <w:r>
        <w:rPr>
          <w:rFonts w:ascii="Times New Roman"/>
          <w:b w:val="0"/>
          <w:color w:val="262526"/>
        </w:rPr>
        <w:t>("a </w:t>
      </w:r>
      <w:r>
        <w:rPr>
          <w:rFonts w:ascii="Times New Roman"/>
          <w:color w:val="262526"/>
        </w:rPr>
        <w:t>complete alternative region solution</w:t>
      </w:r>
      <w:r>
        <w:rPr>
          <w:rFonts w:ascii="Times New Roman"/>
          <w:b w:val="0"/>
          <w:color w:val="262526"/>
        </w:rPr>
        <w:t>").</w:t>
      </w:r>
    </w:p>
    <w:p>
      <w:pPr>
        <w:tabs>
          <w:tab w:pos="1244" w:val="left" w:leader="none"/>
        </w:tabs>
        <w:spacing w:before="246"/>
        <w:ind w:left="11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2A.4.4</w:t>
        <w:tab/>
        <w:t>Acceptance as a formal alternative region solution by</w:t>
      </w:r>
      <w:r>
        <w:rPr>
          <w:rFonts w:ascii="Arial"/>
          <w:b/>
          <w:color w:val="262526"/>
          <w:spacing w:val="-26"/>
          <w:sz w:val="24"/>
        </w:rPr>
        <w:t> </w:t>
      </w:r>
      <w:r>
        <w:rPr>
          <w:rFonts w:ascii="Arial"/>
          <w:b/>
          <w:color w:val="262526"/>
          <w:sz w:val="24"/>
        </w:rPr>
        <w:t>AEMC</w:t>
      </w:r>
    </w:p>
    <w:p>
      <w:pPr>
        <w:pStyle w:val="ListParagraph"/>
        <w:numPr>
          <w:ilvl w:val="0"/>
          <w:numId w:val="13"/>
        </w:numPr>
        <w:tabs>
          <w:tab w:pos="1817" w:val="left" w:leader="none"/>
        </w:tabs>
        <w:spacing w:line="249" w:lineRule="auto" w:before="175" w:after="0"/>
        <w:ind w:left="1820" w:right="117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AEMC </w:t>
      </w:r>
      <w:r>
        <w:rPr>
          <w:color w:val="262526"/>
          <w:sz w:val="24"/>
        </w:rPr>
        <w:t>is not obliged to treat a proposed alternative region solution as a formal alternative region solution unless the </w:t>
      </w:r>
      <w:r>
        <w:rPr>
          <w:i/>
          <w:color w:val="262526"/>
          <w:sz w:val="24"/>
        </w:rPr>
        <w:t>AEMC </w:t>
      </w:r>
      <w:r>
        <w:rPr>
          <w:color w:val="262526"/>
          <w:sz w:val="24"/>
        </w:rPr>
        <w:t>is satisfied that it is a complete alternative region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solution.</w:t>
      </w:r>
    </w:p>
    <w:p>
      <w:pPr>
        <w:pStyle w:val="ListParagraph"/>
        <w:numPr>
          <w:ilvl w:val="0"/>
          <w:numId w:val="13"/>
        </w:numPr>
        <w:tabs>
          <w:tab w:pos="1817" w:val="left" w:leader="none"/>
        </w:tabs>
        <w:spacing w:line="249" w:lineRule="auto" w:before="173" w:after="0"/>
        <w:ind w:left="1820" w:right="117" w:hanging="567"/>
        <w:jc w:val="both"/>
        <w:rPr>
          <w:sz w:val="24"/>
        </w:rPr>
      </w:pPr>
      <w:r>
        <w:rPr>
          <w:color w:val="262526"/>
          <w:sz w:val="24"/>
        </w:rPr>
        <w:t>Where the </w:t>
      </w:r>
      <w:r>
        <w:rPr>
          <w:i/>
          <w:color w:val="262526"/>
          <w:sz w:val="24"/>
        </w:rPr>
        <w:t>AEMC </w:t>
      </w:r>
      <w:r>
        <w:rPr>
          <w:color w:val="262526"/>
          <w:sz w:val="24"/>
        </w:rPr>
        <w:t>is not satisfied that a proposed alternative region solution is a complete alternative region solution, the </w:t>
      </w:r>
      <w:r>
        <w:rPr>
          <w:i/>
          <w:color w:val="262526"/>
          <w:sz w:val="24"/>
        </w:rPr>
        <w:t>AEMC </w:t>
      </w:r>
      <w:r>
        <w:rPr>
          <w:color w:val="262526"/>
          <w:sz w:val="24"/>
        </w:rPr>
        <w:t>must decide not to treat it as a formal alternative region solution 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must:</w:t>
      </w:r>
    </w:p>
    <w:p>
      <w:pPr>
        <w:pStyle w:val="ListParagraph"/>
        <w:numPr>
          <w:ilvl w:val="1"/>
          <w:numId w:val="13"/>
        </w:numPr>
        <w:tabs>
          <w:tab w:pos="2387" w:val="left" w:leader="none"/>
          <w:tab w:pos="2388" w:val="left" w:leader="none"/>
        </w:tabs>
        <w:spacing w:line="240" w:lineRule="auto" w:before="17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set out the reasons for that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decision;</w:t>
      </w:r>
    </w:p>
    <w:p>
      <w:pPr>
        <w:pStyle w:val="ListParagraph"/>
        <w:numPr>
          <w:ilvl w:val="1"/>
          <w:numId w:val="13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without </w:t>
      </w:r>
      <w:r>
        <w:rPr>
          <w:color w:val="262526"/>
          <w:spacing w:val="-3"/>
          <w:sz w:val="24"/>
        </w:rPr>
        <w:t>delay, </w:t>
      </w:r>
      <w:r>
        <w:rPr>
          <w:color w:val="262526"/>
          <w:sz w:val="24"/>
        </w:rPr>
        <w:t>notify the alternative proponent of the decision;</w:t>
      </w:r>
    </w:p>
    <w:p>
      <w:pPr>
        <w:pStyle w:val="ListParagraph"/>
        <w:numPr>
          <w:ilvl w:val="1"/>
          <w:numId w:val="13"/>
        </w:numPr>
        <w:tabs>
          <w:tab w:pos="2388" w:val="left" w:leader="none"/>
        </w:tabs>
        <w:spacing w:line="249" w:lineRule="auto" w:before="183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publish the decision (including the reasons) on the </w:t>
      </w:r>
      <w:r>
        <w:rPr>
          <w:i/>
          <w:color w:val="262526"/>
          <w:sz w:val="24"/>
        </w:rPr>
        <w:t>AEMC's </w:t>
      </w:r>
      <w:r>
        <w:rPr>
          <w:color w:val="262526"/>
          <w:sz w:val="24"/>
        </w:rPr>
        <w:t>website; and</w:t>
      </w:r>
    </w:p>
    <w:p>
      <w:pPr>
        <w:pStyle w:val="ListParagraph"/>
        <w:numPr>
          <w:ilvl w:val="1"/>
          <w:numId w:val="13"/>
        </w:numPr>
        <w:tabs>
          <w:tab w:pos="2387" w:val="left" w:leader="none"/>
          <w:tab w:pos="2388" w:val="left" w:leader="none"/>
        </w:tabs>
        <w:spacing w:line="240" w:lineRule="auto" w:before="171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treat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proposed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alternative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region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solution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informal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alternative</w:t>
      </w:r>
    </w:p>
    <w:p>
      <w:pPr>
        <w:spacing w:before="13"/>
        <w:ind w:left="2387" w:right="0" w:firstLine="0"/>
        <w:jc w:val="left"/>
        <w:rPr>
          <w:sz w:val="24"/>
        </w:rPr>
      </w:pPr>
      <w:r>
        <w:rPr>
          <w:i/>
          <w:color w:val="262526"/>
          <w:sz w:val="24"/>
        </w:rPr>
        <w:t>region </w:t>
      </w:r>
      <w:r>
        <w:rPr>
          <w:color w:val="262526"/>
          <w:sz w:val="24"/>
        </w:rPr>
        <w:t>solution.</w:t>
      </w:r>
    </w:p>
    <w:p>
      <w:pPr>
        <w:pStyle w:val="ListParagraph"/>
        <w:numPr>
          <w:ilvl w:val="0"/>
          <w:numId w:val="13"/>
        </w:numPr>
        <w:tabs>
          <w:tab w:pos="1817" w:val="left" w:leader="none"/>
        </w:tabs>
        <w:spacing w:line="249" w:lineRule="auto" w:before="182" w:after="0"/>
        <w:ind w:left="1820" w:right="120" w:hanging="567"/>
        <w:jc w:val="both"/>
        <w:rPr>
          <w:sz w:val="24"/>
        </w:rPr>
      </w:pPr>
      <w:r>
        <w:rPr>
          <w:color w:val="262526"/>
          <w:sz w:val="24"/>
        </w:rPr>
        <w:t>Where the </w:t>
      </w:r>
      <w:r>
        <w:rPr>
          <w:i/>
          <w:color w:val="262526"/>
          <w:sz w:val="24"/>
        </w:rPr>
        <w:t>AEMC </w:t>
      </w:r>
      <w:r>
        <w:rPr>
          <w:color w:val="262526"/>
          <w:sz w:val="24"/>
        </w:rPr>
        <w:t>is satisfied that a proposed alternative region solution is a complete alternative region solution, the </w:t>
      </w:r>
      <w:r>
        <w:rPr>
          <w:i/>
          <w:color w:val="262526"/>
          <w:sz w:val="24"/>
        </w:rPr>
        <w:t>AEMC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must:</w:t>
      </w:r>
    </w:p>
    <w:p>
      <w:pPr>
        <w:pStyle w:val="ListParagraph"/>
        <w:numPr>
          <w:ilvl w:val="1"/>
          <w:numId w:val="13"/>
        </w:numPr>
        <w:tabs>
          <w:tab w:pos="2388" w:val="left" w:leader="none"/>
        </w:tabs>
        <w:spacing w:line="249" w:lineRule="auto" w:before="172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publish the proposed alternative region solution as a formal</w:t>
      </w:r>
      <w:r>
        <w:rPr>
          <w:color w:val="262526"/>
          <w:spacing w:val="-30"/>
          <w:sz w:val="24"/>
        </w:rPr>
        <w:t> </w:t>
      </w:r>
      <w:r>
        <w:rPr>
          <w:color w:val="262526"/>
          <w:sz w:val="24"/>
        </w:rPr>
        <w:t>alternative region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solution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website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soon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practicable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accepting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 solution as a formal alternative region solution;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13"/>
        </w:numPr>
        <w:tabs>
          <w:tab w:pos="2388" w:val="left" w:leader="none"/>
        </w:tabs>
        <w:spacing w:line="249" w:lineRule="auto" w:before="173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treat the proposed alternative region solution as a formal alternative region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solution.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0"/>
          <w:numId w:val="13"/>
        </w:numPr>
        <w:tabs>
          <w:tab w:pos="1808" w:val="left" w:leader="none"/>
        </w:tabs>
        <w:spacing w:line="249" w:lineRule="auto" w:before="123" w:after="0"/>
        <w:ind w:left="1820" w:right="114" w:hanging="567"/>
        <w:jc w:val="both"/>
        <w:rPr>
          <w:sz w:val="24"/>
        </w:rPr>
      </w:pPr>
      <w:bookmarkStart w:name="2A.5   Provision of supplementary econom" w:id="26"/>
      <w:bookmarkEnd w:id="26"/>
      <w:r>
        <w:rPr/>
      </w:r>
      <w:bookmarkStart w:name="2A.5.1   AEMC may direct provision of su" w:id="27"/>
      <w:bookmarkEnd w:id="27"/>
      <w:r>
        <w:rPr/>
      </w:r>
      <w:bookmarkStart w:name="2A.5.2   AEMC may direct AEMO to provide" w:id="28"/>
      <w:bookmarkEnd w:id="28"/>
      <w:r>
        <w:rPr/>
      </w:r>
      <w:bookmarkStart w:name="2A.5.2   AEMC may direct AEMO to provide" w:id="29"/>
      <w:bookmarkEnd w:id="29"/>
      <w:r>
        <w:rPr>
          <w:color w:val="262526"/>
          <w:sz w:val="24"/>
        </w:rPr>
        <w:t>A</w:t>
      </w:r>
      <w:r>
        <w:rPr>
          <w:color w:val="262526"/>
          <w:sz w:val="24"/>
        </w:rPr>
        <w:t>n alternative proponent may not withdraw a proposed alternative </w:t>
      </w:r>
      <w:r>
        <w:rPr>
          <w:color w:val="262526"/>
          <w:spacing w:val="2"/>
          <w:sz w:val="24"/>
        </w:rPr>
        <w:t>region </w:t>
      </w:r>
      <w:r>
        <w:rPr>
          <w:color w:val="262526"/>
          <w:sz w:val="24"/>
        </w:rPr>
        <w:t>solution after the </w:t>
      </w:r>
      <w:r>
        <w:rPr>
          <w:i/>
          <w:color w:val="262526"/>
          <w:sz w:val="24"/>
        </w:rPr>
        <w:t>AEMC </w:t>
      </w:r>
      <w:r>
        <w:rPr>
          <w:color w:val="262526"/>
          <w:sz w:val="24"/>
        </w:rPr>
        <w:t>has published it as a formal alternative </w:t>
      </w:r>
      <w:r>
        <w:rPr>
          <w:color w:val="262526"/>
          <w:spacing w:val="2"/>
          <w:sz w:val="24"/>
        </w:rPr>
        <w:t>region </w:t>
      </w:r>
      <w:r>
        <w:rPr>
          <w:color w:val="262526"/>
          <w:sz w:val="24"/>
        </w:rPr>
        <w:t>solution under paragraph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(c)(1).</w:t>
      </w:r>
    </w:p>
    <w:p>
      <w:pPr>
        <w:pStyle w:val="Heading2"/>
        <w:tabs>
          <w:tab w:pos="1253" w:val="left" w:leader="none"/>
        </w:tabs>
        <w:ind w:left="120"/>
      </w:pPr>
      <w:r>
        <w:rPr>
          <w:color w:val="262526"/>
        </w:rPr>
        <w:t>2A.5</w:t>
        <w:tab/>
        <w:t>Provision of supplementary economic</w:t>
      </w:r>
      <w:r>
        <w:rPr>
          <w:color w:val="262526"/>
          <w:spacing w:val="-6"/>
        </w:rPr>
        <w:t> </w:t>
      </w:r>
      <w:r>
        <w:rPr>
          <w:color w:val="262526"/>
        </w:rPr>
        <w:t>analysis</w:t>
      </w:r>
    </w:p>
    <w:p>
      <w:pPr>
        <w:pStyle w:val="Heading3"/>
        <w:tabs>
          <w:tab w:pos="1244" w:val="left" w:leader="none"/>
        </w:tabs>
        <w:ind w:left="120"/>
      </w:pPr>
      <w:r>
        <w:rPr>
          <w:color w:val="262526"/>
        </w:rPr>
        <w:t>2A.5.1</w:t>
        <w:tab/>
        <w:t>AEMC may direct provision of supplementary</w:t>
      </w:r>
      <w:r>
        <w:rPr>
          <w:color w:val="262526"/>
          <w:spacing w:val="-8"/>
        </w:rPr>
        <w:t> </w:t>
      </w:r>
      <w:r>
        <w:rPr>
          <w:color w:val="262526"/>
        </w:rPr>
        <w:t>analysis</w:t>
      </w:r>
    </w:p>
    <w:p>
      <w:pPr>
        <w:pStyle w:val="ListParagraph"/>
        <w:numPr>
          <w:ilvl w:val="0"/>
          <w:numId w:val="14"/>
        </w:numPr>
        <w:tabs>
          <w:tab w:pos="1817" w:val="left" w:leader="none"/>
        </w:tabs>
        <w:spacing w:line="249" w:lineRule="auto" w:before="175" w:after="0"/>
        <w:ind w:left="1820" w:right="118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AEMC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pacing w:val="-5"/>
          <w:sz w:val="24"/>
        </w:rPr>
        <w:t>may,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region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change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accepted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rule 2A.3, direct an applicant to provide to the </w:t>
      </w:r>
      <w:r>
        <w:rPr>
          <w:i/>
          <w:color w:val="262526"/>
          <w:sz w:val="24"/>
        </w:rPr>
        <w:t>AEMC </w:t>
      </w:r>
      <w:r>
        <w:rPr>
          <w:color w:val="262526"/>
          <w:sz w:val="24"/>
        </w:rPr>
        <w:t>supplementary economic analysis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support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applicant's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proposed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pacing w:val="-3"/>
          <w:sz w:val="24"/>
        </w:rPr>
        <w:t>region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solution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within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specified time.</w:t>
      </w:r>
    </w:p>
    <w:p>
      <w:pPr>
        <w:pStyle w:val="ListParagraph"/>
        <w:numPr>
          <w:ilvl w:val="0"/>
          <w:numId w:val="14"/>
        </w:numPr>
        <w:tabs>
          <w:tab w:pos="1817" w:val="left" w:leader="none"/>
        </w:tabs>
        <w:spacing w:line="249" w:lineRule="auto" w:before="174" w:after="0"/>
        <w:ind w:left="1820" w:right="116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AEMC </w:t>
      </w:r>
      <w:r>
        <w:rPr>
          <w:color w:val="262526"/>
          <w:spacing w:val="-4"/>
          <w:sz w:val="24"/>
        </w:rPr>
        <w:t>may, </w:t>
      </w:r>
      <w:r>
        <w:rPr>
          <w:color w:val="262526"/>
          <w:sz w:val="24"/>
        </w:rPr>
        <w:t>in respect of a formal alternative region solution, direct an alternative proponent to provide to the </w:t>
      </w:r>
      <w:r>
        <w:rPr>
          <w:i/>
          <w:color w:val="262526"/>
          <w:sz w:val="24"/>
        </w:rPr>
        <w:t>AEMC </w:t>
      </w:r>
      <w:r>
        <w:rPr>
          <w:color w:val="262526"/>
          <w:sz w:val="24"/>
        </w:rPr>
        <w:t>supplementary economic analysis to support the alternative </w:t>
      </w:r>
      <w:r>
        <w:rPr>
          <w:i/>
          <w:color w:val="262526"/>
          <w:sz w:val="24"/>
        </w:rPr>
        <w:t>region </w:t>
      </w:r>
      <w:r>
        <w:rPr>
          <w:color w:val="262526"/>
          <w:sz w:val="24"/>
        </w:rPr>
        <w:t>solution within a specified</w:t>
      </w:r>
      <w:r>
        <w:rPr>
          <w:color w:val="262526"/>
          <w:spacing w:val="-30"/>
          <w:sz w:val="24"/>
        </w:rPr>
        <w:t> </w:t>
      </w:r>
      <w:r>
        <w:rPr>
          <w:color w:val="262526"/>
          <w:sz w:val="24"/>
        </w:rPr>
        <w:t>time.</w:t>
      </w:r>
    </w:p>
    <w:p>
      <w:pPr>
        <w:pStyle w:val="ListParagraph"/>
        <w:numPr>
          <w:ilvl w:val="0"/>
          <w:numId w:val="14"/>
        </w:numPr>
        <w:tabs>
          <w:tab w:pos="1808" w:val="left" w:leader="none"/>
        </w:tabs>
        <w:spacing w:line="249" w:lineRule="auto" w:before="173" w:after="0"/>
        <w:ind w:left="1820" w:right="118" w:hanging="567"/>
        <w:jc w:val="both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applicant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alternative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proponent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directed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paragraphs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(a)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(b) must provide the supplementary economic analysis to the </w:t>
      </w:r>
      <w:r>
        <w:rPr>
          <w:i/>
          <w:color w:val="262526"/>
          <w:sz w:val="24"/>
        </w:rPr>
        <w:t>AEMC </w:t>
      </w:r>
      <w:r>
        <w:rPr>
          <w:color w:val="262526"/>
          <w:sz w:val="24"/>
        </w:rPr>
        <w:t>within the period of time specified by the </w:t>
      </w:r>
      <w:r>
        <w:rPr>
          <w:i/>
          <w:color w:val="262526"/>
          <w:sz w:val="24"/>
        </w:rPr>
        <w:t>AEMC </w:t>
      </w:r>
      <w:r>
        <w:rPr>
          <w:color w:val="262526"/>
          <w:sz w:val="24"/>
        </w:rPr>
        <w:t>in 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direction.</w:t>
      </w:r>
    </w:p>
    <w:p>
      <w:pPr>
        <w:pStyle w:val="ListParagraph"/>
        <w:numPr>
          <w:ilvl w:val="0"/>
          <w:numId w:val="14"/>
        </w:numPr>
        <w:tabs>
          <w:tab w:pos="1808" w:val="left" w:leader="none"/>
        </w:tabs>
        <w:spacing w:line="249" w:lineRule="auto" w:before="173" w:after="0"/>
        <w:ind w:left="1820" w:right="129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7"/>
          <w:sz w:val="24"/>
        </w:rPr>
        <w:t> </w:t>
      </w:r>
      <w:r>
        <w:rPr>
          <w:color w:val="262526"/>
          <w:sz w:val="24"/>
        </w:rPr>
        <w:t>direction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paragraphs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(a)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(b)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given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time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start of the first round consultation period.</w:t>
      </w:r>
    </w:p>
    <w:p>
      <w:pPr>
        <w:pStyle w:val="ListParagraph"/>
        <w:numPr>
          <w:ilvl w:val="0"/>
          <w:numId w:val="14"/>
        </w:numPr>
        <w:tabs>
          <w:tab w:pos="1821" w:val="left" w:leader="none"/>
        </w:tabs>
        <w:spacing w:line="249" w:lineRule="auto" w:before="172" w:after="0"/>
        <w:ind w:left="1820" w:right="113" w:hanging="567"/>
        <w:jc w:val="both"/>
        <w:rPr>
          <w:sz w:val="24"/>
        </w:rPr>
      </w:pPr>
      <w:r>
        <w:rPr>
          <w:color w:val="262526"/>
          <w:sz w:val="24"/>
        </w:rPr>
        <w:t>Despite paragraphs (a) to (c), the </w:t>
      </w:r>
      <w:r>
        <w:rPr>
          <w:i/>
          <w:color w:val="262526"/>
          <w:sz w:val="24"/>
        </w:rPr>
        <w:t>AEMC </w:t>
      </w:r>
      <w:r>
        <w:rPr>
          <w:color w:val="262526"/>
          <w:sz w:val="24"/>
        </w:rPr>
        <w:t>or its </w:t>
      </w:r>
      <w:r>
        <w:rPr>
          <w:i/>
          <w:color w:val="262526"/>
          <w:sz w:val="24"/>
        </w:rPr>
        <w:t>representative </w:t>
      </w:r>
      <w:r>
        <w:rPr>
          <w:color w:val="262526"/>
          <w:sz w:val="24"/>
        </w:rPr>
        <w:t>may prepare supplementary economic analysis in respect of a </w:t>
      </w:r>
      <w:r>
        <w:rPr>
          <w:i/>
          <w:color w:val="262526"/>
          <w:sz w:val="24"/>
        </w:rPr>
        <w:t>region </w:t>
      </w:r>
      <w:r>
        <w:rPr>
          <w:color w:val="262526"/>
          <w:sz w:val="24"/>
        </w:rPr>
        <w:t>solution, whether proposed in a region change application, or in a formal alternative </w:t>
      </w:r>
      <w:r>
        <w:rPr>
          <w:color w:val="262526"/>
          <w:spacing w:val="2"/>
          <w:sz w:val="24"/>
        </w:rPr>
        <w:t>region </w:t>
      </w:r>
      <w:r>
        <w:rPr>
          <w:color w:val="262526"/>
          <w:sz w:val="24"/>
        </w:rPr>
        <w:t>solution or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otherwise.</w:t>
      </w:r>
    </w:p>
    <w:p>
      <w:pPr>
        <w:pStyle w:val="Heading3"/>
        <w:tabs>
          <w:tab w:pos="1244" w:val="left" w:leader="none"/>
        </w:tabs>
        <w:spacing w:before="238"/>
        <w:ind w:left="120"/>
      </w:pPr>
      <w:r>
        <w:rPr>
          <w:color w:val="262526"/>
        </w:rPr>
        <w:t>2A.5.2</w:t>
        <w:tab/>
        <w:t>AEMC may direct AEMO to provide</w:t>
      </w:r>
      <w:r>
        <w:rPr>
          <w:color w:val="262526"/>
          <w:spacing w:val="-14"/>
        </w:rPr>
        <w:t> </w:t>
      </w:r>
      <w:r>
        <w:rPr>
          <w:color w:val="262526"/>
        </w:rPr>
        <w:t>information</w:t>
      </w:r>
    </w:p>
    <w:p>
      <w:pPr>
        <w:pStyle w:val="ListParagraph"/>
        <w:numPr>
          <w:ilvl w:val="0"/>
          <w:numId w:val="15"/>
        </w:numPr>
        <w:tabs>
          <w:tab w:pos="1816" w:val="left" w:leader="none"/>
          <w:tab w:pos="1817" w:val="left" w:leader="none"/>
        </w:tabs>
        <w:spacing w:line="240" w:lineRule="auto" w:before="175" w:after="0"/>
        <w:ind w:left="1816" w:right="0" w:hanging="564"/>
        <w:jc w:val="left"/>
        <w:rPr>
          <w:sz w:val="24"/>
        </w:rPr>
      </w:pPr>
      <w:r>
        <w:rPr>
          <w:color w:val="262526"/>
          <w:sz w:val="24"/>
        </w:rPr>
        <w:t>Where 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AEMC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1"/>
          <w:numId w:val="15"/>
        </w:numPr>
        <w:tabs>
          <w:tab w:pos="2387" w:val="left" w:leader="none"/>
          <w:tab w:pos="2388" w:val="left" w:leader="none"/>
        </w:tabs>
        <w:spacing w:line="249" w:lineRule="auto" w:before="182" w:after="0"/>
        <w:ind w:left="2387" w:right="111" w:hanging="567"/>
        <w:jc w:val="left"/>
        <w:rPr>
          <w:sz w:val="24"/>
        </w:rPr>
      </w:pPr>
      <w:r>
        <w:rPr>
          <w:color w:val="262526"/>
          <w:sz w:val="24"/>
        </w:rPr>
        <w:t>directs an applicant or an alternative proponent to provide supplementary economic analysis under clause 2A.5.1;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1"/>
          <w:numId w:val="15"/>
        </w:numPr>
        <w:tabs>
          <w:tab w:pos="2387" w:val="left" w:leader="none"/>
          <w:tab w:pos="2388" w:val="left" w:leader="none"/>
        </w:tabs>
        <w:spacing w:line="249" w:lineRule="auto" w:before="172" w:after="0"/>
        <w:ind w:left="2387" w:right="119" w:hanging="567"/>
        <w:jc w:val="left"/>
        <w:rPr>
          <w:sz w:val="24"/>
        </w:rPr>
      </w:pPr>
      <w:r>
        <w:rPr>
          <w:color w:val="262526"/>
          <w:spacing w:val="-3"/>
          <w:sz w:val="24"/>
        </w:rPr>
        <w:t>decides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that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4"/>
          <w:sz w:val="24"/>
        </w:rPr>
        <w:t>representative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will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prepare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supplementary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economic </w:t>
      </w:r>
      <w:r>
        <w:rPr>
          <w:color w:val="262526"/>
          <w:sz w:val="24"/>
        </w:rPr>
        <w:t>analysis under clause 2A.5.1(e),</w:t>
      </w:r>
    </w:p>
    <w:p>
      <w:pPr>
        <w:pStyle w:val="BodyText"/>
        <w:spacing w:line="249" w:lineRule="auto"/>
        <w:ind w:right="114" w:firstLine="0"/>
      </w:pPr>
      <w:r>
        <w:rPr>
          <w:color w:val="262526"/>
        </w:rPr>
        <w:t>the </w:t>
      </w:r>
      <w:r>
        <w:rPr>
          <w:i/>
          <w:color w:val="262526"/>
        </w:rPr>
        <w:t>AEMC </w:t>
      </w:r>
      <w:r>
        <w:rPr>
          <w:color w:val="262526"/>
        </w:rPr>
        <w:t>may request </w:t>
      </w:r>
      <w:r>
        <w:rPr>
          <w:i/>
          <w:color w:val="262526"/>
        </w:rPr>
        <w:t>AEMO </w:t>
      </w:r>
      <w:r>
        <w:rPr>
          <w:color w:val="262526"/>
        </w:rPr>
        <w:t>to provide information (including </w:t>
      </w:r>
      <w:r>
        <w:rPr>
          <w:i/>
          <w:color w:val="262526"/>
        </w:rPr>
        <w:t>constraint </w:t>
      </w:r>
      <w:r>
        <w:rPr>
          <w:color w:val="262526"/>
        </w:rPr>
        <w:t>equations) to the applicant or to the alternative proponent, or directly to the </w:t>
      </w:r>
      <w:r>
        <w:rPr>
          <w:i/>
          <w:color w:val="262526"/>
        </w:rPr>
        <w:t>AEMC</w:t>
      </w:r>
      <w:r>
        <w:rPr>
          <w:i/>
          <w:color w:val="262526"/>
          <w:spacing w:val="-5"/>
        </w:rPr>
        <w:t> </w:t>
      </w:r>
      <w:r>
        <w:rPr>
          <w:color w:val="262526"/>
        </w:rPr>
        <w:t>(as</w:t>
      </w:r>
      <w:r>
        <w:rPr>
          <w:color w:val="262526"/>
          <w:spacing w:val="-5"/>
        </w:rPr>
        <w:t> </w:t>
      </w:r>
      <w:r>
        <w:rPr>
          <w:color w:val="262526"/>
        </w:rPr>
        <w:t>the</w:t>
      </w:r>
      <w:r>
        <w:rPr>
          <w:color w:val="262526"/>
          <w:spacing w:val="-4"/>
        </w:rPr>
        <w:t> </w:t>
      </w:r>
      <w:r>
        <w:rPr>
          <w:color w:val="262526"/>
        </w:rPr>
        <w:t>case</w:t>
      </w:r>
      <w:r>
        <w:rPr>
          <w:color w:val="262526"/>
          <w:spacing w:val="-5"/>
        </w:rPr>
        <w:t> </w:t>
      </w:r>
      <w:r>
        <w:rPr>
          <w:color w:val="262526"/>
        </w:rPr>
        <w:t>may</w:t>
      </w:r>
      <w:r>
        <w:rPr>
          <w:color w:val="262526"/>
          <w:spacing w:val="-4"/>
        </w:rPr>
        <w:t> </w:t>
      </w:r>
      <w:r>
        <w:rPr>
          <w:color w:val="262526"/>
        </w:rPr>
        <w:t>be),</w:t>
      </w:r>
      <w:r>
        <w:rPr>
          <w:color w:val="262526"/>
          <w:spacing w:val="-5"/>
        </w:rPr>
        <w:t> </w:t>
      </w:r>
      <w:r>
        <w:rPr>
          <w:color w:val="262526"/>
        </w:rPr>
        <w:t>but</w:t>
      </w:r>
      <w:r>
        <w:rPr>
          <w:color w:val="262526"/>
          <w:spacing w:val="-4"/>
        </w:rPr>
        <w:t> </w:t>
      </w:r>
      <w:r>
        <w:rPr>
          <w:color w:val="262526"/>
        </w:rPr>
        <w:t>only</w:t>
      </w:r>
      <w:r>
        <w:rPr>
          <w:color w:val="262526"/>
          <w:spacing w:val="-5"/>
        </w:rPr>
        <w:t> </w:t>
      </w:r>
      <w:r>
        <w:rPr>
          <w:color w:val="262526"/>
        </w:rPr>
        <w:t>where</w:t>
      </w:r>
      <w:r>
        <w:rPr>
          <w:color w:val="262526"/>
          <w:spacing w:val="-4"/>
        </w:rPr>
        <w:t> </w:t>
      </w:r>
      <w:r>
        <w:rPr>
          <w:color w:val="262526"/>
        </w:rPr>
        <w:t>such</w:t>
      </w:r>
      <w:r>
        <w:rPr>
          <w:color w:val="262526"/>
          <w:spacing w:val="-5"/>
        </w:rPr>
        <w:t> </w:t>
      </w:r>
      <w:r>
        <w:rPr>
          <w:color w:val="262526"/>
        </w:rPr>
        <w:t>information</w:t>
      </w:r>
      <w:r>
        <w:rPr>
          <w:color w:val="262526"/>
          <w:spacing w:val="-4"/>
        </w:rPr>
        <w:t> </w:t>
      </w:r>
      <w:r>
        <w:rPr>
          <w:color w:val="262526"/>
        </w:rPr>
        <w:t>is</w:t>
      </w:r>
      <w:r>
        <w:rPr>
          <w:color w:val="262526"/>
          <w:spacing w:val="-5"/>
        </w:rPr>
        <w:t> </w:t>
      </w:r>
      <w:r>
        <w:rPr>
          <w:color w:val="262526"/>
        </w:rPr>
        <w:t>necessary</w:t>
      </w:r>
      <w:r>
        <w:rPr>
          <w:color w:val="262526"/>
          <w:spacing w:val="-4"/>
        </w:rPr>
        <w:t> </w:t>
      </w:r>
      <w:r>
        <w:rPr>
          <w:color w:val="262526"/>
        </w:rPr>
        <w:t>to facilitate the provision of supplementary economic analysis to those persons or to the</w:t>
      </w:r>
      <w:r>
        <w:rPr>
          <w:color w:val="262526"/>
          <w:spacing w:val="-2"/>
        </w:rPr>
        <w:t> </w:t>
      </w:r>
      <w:r>
        <w:rPr>
          <w:i/>
          <w:color w:val="262526"/>
        </w:rPr>
        <w:t>AEMC</w:t>
      </w:r>
      <w:r>
        <w:rPr>
          <w:color w:val="262526"/>
        </w:rPr>
        <w:t>.</w:t>
      </w:r>
    </w:p>
    <w:p>
      <w:pPr>
        <w:pStyle w:val="ListParagraph"/>
        <w:numPr>
          <w:ilvl w:val="0"/>
          <w:numId w:val="15"/>
        </w:numPr>
        <w:tabs>
          <w:tab w:pos="1817" w:val="left" w:leader="none"/>
        </w:tabs>
        <w:spacing w:line="249" w:lineRule="auto" w:before="175" w:after="0"/>
        <w:ind w:left="1820" w:right="114" w:hanging="567"/>
        <w:jc w:val="both"/>
        <w:rPr>
          <w:sz w:val="24"/>
        </w:rPr>
      </w:pPr>
      <w:r>
        <w:rPr>
          <w:color w:val="262526"/>
          <w:sz w:val="24"/>
        </w:rPr>
        <w:t>Where the </w:t>
      </w:r>
      <w:r>
        <w:rPr>
          <w:i/>
          <w:color w:val="262526"/>
          <w:sz w:val="24"/>
        </w:rPr>
        <w:t>AEMC </w:t>
      </w:r>
      <w:r>
        <w:rPr>
          <w:color w:val="262526"/>
          <w:sz w:val="24"/>
        </w:rPr>
        <w:t>requests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to provide information under paragraph (a),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provide the information to the applicant, to the alternative proponent, or directly to the </w:t>
      </w:r>
      <w:r>
        <w:rPr>
          <w:i/>
          <w:color w:val="262526"/>
          <w:sz w:val="24"/>
        </w:rPr>
        <w:t>AEMC </w:t>
      </w:r>
      <w:r>
        <w:rPr>
          <w:color w:val="262526"/>
          <w:sz w:val="24"/>
        </w:rPr>
        <w:t>(as the case may be), as soon as practicable in all the circumstances.</w:t>
      </w:r>
    </w:p>
    <w:p>
      <w:pPr>
        <w:pStyle w:val="ListParagraph"/>
        <w:numPr>
          <w:ilvl w:val="0"/>
          <w:numId w:val="15"/>
        </w:numPr>
        <w:tabs>
          <w:tab w:pos="1821" w:val="left" w:leader="none"/>
        </w:tabs>
        <w:spacing w:line="249" w:lineRule="auto" w:before="174" w:after="0"/>
        <w:ind w:left="1820" w:right="116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pacing w:val="-4"/>
          <w:sz w:val="24"/>
        </w:rPr>
        <w:t>may, </w:t>
      </w:r>
      <w:r>
        <w:rPr>
          <w:color w:val="262526"/>
          <w:sz w:val="24"/>
        </w:rPr>
        <w:t>in respect of a </w:t>
      </w:r>
      <w:r>
        <w:rPr>
          <w:i/>
          <w:color w:val="262526"/>
          <w:sz w:val="24"/>
        </w:rPr>
        <w:t>constraint </w:t>
      </w:r>
      <w:r>
        <w:rPr>
          <w:color w:val="262526"/>
          <w:sz w:val="24"/>
        </w:rPr>
        <w:t>on a </w:t>
      </w:r>
      <w:r>
        <w:rPr>
          <w:i/>
          <w:color w:val="262526"/>
          <w:sz w:val="24"/>
        </w:rPr>
        <w:t>network</w:t>
      </w:r>
      <w:r>
        <w:rPr>
          <w:color w:val="262526"/>
          <w:sz w:val="24"/>
        </w:rPr>
        <w:t>, direct the </w:t>
      </w:r>
      <w:r>
        <w:rPr>
          <w:i/>
          <w:color w:val="262526"/>
          <w:spacing w:val="-3"/>
          <w:sz w:val="24"/>
        </w:rPr>
        <w:t>Transmission </w:t>
      </w:r>
      <w:r>
        <w:rPr>
          <w:i/>
          <w:color w:val="262526"/>
          <w:spacing w:val="-3"/>
          <w:sz w:val="24"/>
        </w:rPr>
        <w:t>Network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Service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4"/>
          <w:sz w:val="24"/>
        </w:rPr>
        <w:t>Provider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owns,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controls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operates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relevant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network </w:t>
      </w:r>
      <w:r>
        <w:rPr>
          <w:color w:val="262526"/>
          <w:sz w:val="24"/>
        </w:rPr>
        <w:t>to provide information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for the purpose referred to in paragraph (a) and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pacing w:val="-3"/>
          <w:sz w:val="24"/>
        </w:rPr>
        <w:t>Transmission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pacing w:val="-3"/>
          <w:sz w:val="24"/>
        </w:rPr>
        <w:t>Provider</w:t>
      </w:r>
      <w:r>
        <w:rPr>
          <w:i/>
          <w:color w:val="262526"/>
          <w:spacing w:val="-19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information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 soon as reasonably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practicable.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0"/>
          <w:numId w:val="15"/>
        </w:numPr>
        <w:tabs>
          <w:tab w:pos="1820" w:val="left" w:leader="none"/>
          <w:tab w:pos="1821" w:val="left" w:leader="none"/>
        </w:tabs>
        <w:spacing w:line="240" w:lineRule="auto" w:before="123" w:after="0"/>
        <w:ind w:left="1820" w:right="0" w:hanging="568"/>
        <w:jc w:val="left"/>
        <w:rPr>
          <w:sz w:val="24"/>
        </w:rPr>
      </w:pPr>
      <w:bookmarkStart w:name="2A.6   Region determinations ⁠" w:id="30"/>
      <w:bookmarkEnd w:id="30"/>
      <w:r>
        <w:rPr/>
      </w:r>
      <w:bookmarkStart w:name="2A.6.1   AEMC powers to make a region de" w:id="31"/>
      <w:bookmarkEnd w:id="31"/>
      <w:r>
        <w:rPr/>
      </w:r>
      <w:bookmarkStart w:name="2A.6.2   Matters for consideration in ma" w:id="32"/>
      <w:bookmarkEnd w:id="32"/>
      <w:r>
        <w:rPr/>
      </w:r>
      <w:bookmarkStart w:name="2A.6.2   Matters for consideration in ma" w:id="33"/>
      <w:bookmarkEnd w:id="33"/>
      <w:r>
        <w:rPr>
          <w:i/>
          <w:color w:val="262526"/>
          <w:sz w:val="24"/>
        </w:rPr>
        <w:t>AEMO</w:t>
      </w:r>
      <w:r>
        <w:rPr>
          <w:i/>
          <w:color w:val="262526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publish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1"/>
          <w:numId w:val="15"/>
        </w:numPr>
        <w:tabs>
          <w:tab w:pos="2388" w:val="left" w:leader="none"/>
        </w:tabs>
        <w:spacing w:line="240" w:lineRule="auto" w:before="182" w:after="0"/>
        <w:ind w:left="2387" w:right="0" w:hanging="568"/>
        <w:jc w:val="both"/>
        <w:rPr>
          <w:sz w:val="24"/>
        </w:rPr>
      </w:pPr>
      <w:r>
        <w:rPr>
          <w:color w:val="262526"/>
          <w:sz w:val="24"/>
        </w:rPr>
        <w:t>requests made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under paragraph (a);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15"/>
        </w:numPr>
        <w:tabs>
          <w:tab w:pos="2388" w:val="left" w:leader="none"/>
        </w:tabs>
        <w:spacing w:line="240" w:lineRule="auto" w:before="182" w:after="0"/>
        <w:ind w:left="2387" w:right="0" w:hanging="568"/>
        <w:jc w:val="both"/>
        <w:rPr>
          <w:i/>
          <w:sz w:val="24"/>
        </w:rPr>
      </w:pPr>
      <w:r>
        <w:rPr>
          <w:color w:val="262526"/>
          <w:sz w:val="24"/>
        </w:rPr>
        <w:t>information (excluding </w:t>
      </w:r>
      <w:r>
        <w:rPr>
          <w:i/>
          <w:color w:val="262526"/>
          <w:sz w:val="24"/>
        </w:rPr>
        <w:t>confidential information</w:t>
      </w:r>
      <w:r>
        <w:rPr>
          <w:color w:val="262526"/>
          <w:sz w:val="24"/>
        </w:rPr>
        <w:t>) provided by</w:t>
      </w:r>
      <w:r>
        <w:rPr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AEMO</w:t>
      </w:r>
    </w:p>
    <w:p>
      <w:pPr>
        <w:pStyle w:val="BodyText"/>
        <w:spacing w:line="398" w:lineRule="auto" w:before="12"/>
        <w:ind w:right="3643" w:firstLine="566"/>
      </w:pPr>
      <w:r>
        <w:rPr>
          <w:color w:val="262526"/>
        </w:rPr>
        <w:t>in accordance with paragraph (b), as soon as practicable.</w:t>
      </w:r>
    </w:p>
    <w:p>
      <w:pPr>
        <w:pStyle w:val="ListParagraph"/>
        <w:numPr>
          <w:ilvl w:val="0"/>
          <w:numId w:val="15"/>
        </w:numPr>
        <w:tabs>
          <w:tab w:pos="1817" w:val="left" w:leader="none"/>
        </w:tabs>
        <w:spacing w:line="249" w:lineRule="auto" w:before="0" w:after="0"/>
        <w:ind w:left="1820" w:right="113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AEMC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required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publish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information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provided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3"/>
          <w:sz w:val="24"/>
        </w:rPr>
        <w:t>AEMC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under </w:t>
      </w:r>
      <w:r>
        <w:rPr>
          <w:color w:val="262526"/>
          <w:sz w:val="24"/>
        </w:rPr>
        <w:t>this clause 2A.5.2 that has been obtained by the applicant or alternative proponent in accordance with 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8.6.2(o).</w:t>
      </w:r>
    </w:p>
    <w:p>
      <w:pPr>
        <w:pStyle w:val="Heading2"/>
        <w:tabs>
          <w:tab w:pos="1253" w:val="left" w:leader="none"/>
        </w:tabs>
      </w:pPr>
      <w:r>
        <w:rPr>
          <w:color w:val="262526"/>
        </w:rPr>
        <w:t>2A.6</w:t>
        <w:tab/>
        <w:t>Region</w:t>
      </w:r>
      <w:r>
        <w:rPr>
          <w:color w:val="262526"/>
          <w:spacing w:val="-2"/>
        </w:rPr>
        <w:t> </w:t>
      </w:r>
      <w:r>
        <w:rPr>
          <w:color w:val="262526"/>
        </w:rPr>
        <w:t>determinations</w:t>
      </w:r>
    </w:p>
    <w:p>
      <w:pPr>
        <w:pStyle w:val="Heading3"/>
        <w:tabs>
          <w:tab w:pos="1244" w:val="left" w:leader="none"/>
        </w:tabs>
      </w:pPr>
      <w:r>
        <w:rPr>
          <w:color w:val="262526"/>
        </w:rPr>
        <w:t>2A.6.1</w:t>
        <w:tab/>
        <w:t>AEMC powers to make a region</w:t>
      </w:r>
      <w:r>
        <w:rPr>
          <w:color w:val="262526"/>
          <w:spacing w:val="-6"/>
        </w:rPr>
        <w:t> </w:t>
      </w:r>
      <w:r>
        <w:rPr>
          <w:color w:val="262526"/>
        </w:rPr>
        <w:t>determination</w:t>
      </w:r>
    </w:p>
    <w:p>
      <w:pPr>
        <w:pStyle w:val="ListParagraph"/>
        <w:numPr>
          <w:ilvl w:val="0"/>
          <w:numId w:val="16"/>
        </w:numPr>
        <w:tabs>
          <w:tab w:pos="1821" w:val="left" w:leader="none"/>
        </w:tabs>
        <w:spacing w:line="249" w:lineRule="auto" w:before="175" w:after="0"/>
        <w:ind w:left="1820" w:right="114" w:hanging="567"/>
        <w:jc w:val="both"/>
        <w:rPr>
          <w:sz w:val="24"/>
        </w:rPr>
      </w:pPr>
      <w:r>
        <w:rPr>
          <w:color w:val="262526"/>
          <w:sz w:val="24"/>
        </w:rPr>
        <w:t>In making a region determination in respect of a region change application, the </w:t>
      </w:r>
      <w:r>
        <w:rPr>
          <w:i/>
          <w:color w:val="262526"/>
          <w:sz w:val="24"/>
        </w:rPr>
        <w:t>AEMC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may:</w:t>
      </w:r>
    </w:p>
    <w:p>
      <w:pPr>
        <w:pStyle w:val="ListParagraph"/>
        <w:numPr>
          <w:ilvl w:val="1"/>
          <w:numId w:val="16"/>
        </w:numPr>
        <w:tabs>
          <w:tab w:pos="2388" w:val="left" w:leader="none"/>
        </w:tabs>
        <w:spacing w:line="240" w:lineRule="auto" w:before="172" w:after="0"/>
        <w:ind w:left="2387" w:right="0" w:hanging="568"/>
        <w:jc w:val="both"/>
        <w:rPr>
          <w:sz w:val="24"/>
        </w:rPr>
      </w:pPr>
      <w:r>
        <w:rPr>
          <w:color w:val="262526"/>
          <w:sz w:val="24"/>
        </w:rPr>
        <w:t>accept or reject the </w:t>
      </w:r>
      <w:r>
        <w:rPr>
          <w:i/>
          <w:color w:val="262526"/>
          <w:sz w:val="24"/>
        </w:rPr>
        <w:t>region </w:t>
      </w:r>
      <w:r>
        <w:rPr>
          <w:color w:val="262526"/>
          <w:sz w:val="24"/>
        </w:rPr>
        <w:t>solution proposed in 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application;</w:t>
      </w:r>
    </w:p>
    <w:p>
      <w:pPr>
        <w:pStyle w:val="ListParagraph"/>
        <w:numPr>
          <w:ilvl w:val="1"/>
          <w:numId w:val="16"/>
        </w:numPr>
        <w:tabs>
          <w:tab w:pos="2388" w:val="left" w:leader="none"/>
        </w:tabs>
        <w:spacing w:line="240" w:lineRule="auto" w:before="182" w:after="0"/>
        <w:ind w:left="2387" w:right="0" w:hanging="568"/>
        <w:jc w:val="both"/>
        <w:rPr>
          <w:sz w:val="24"/>
        </w:rPr>
      </w:pPr>
      <w:r>
        <w:rPr>
          <w:color w:val="262526"/>
          <w:sz w:val="24"/>
        </w:rPr>
        <w:t>accept or reject a formal alternative region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solution;</w:t>
      </w:r>
    </w:p>
    <w:p>
      <w:pPr>
        <w:pStyle w:val="ListParagraph"/>
        <w:numPr>
          <w:ilvl w:val="1"/>
          <w:numId w:val="16"/>
        </w:numPr>
        <w:tabs>
          <w:tab w:pos="2388" w:val="left" w:leader="none"/>
        </w:tabs>
        <w:spacing w:line="240" w:lineRule="auto" w:before="182" w:after="0"/>
        <w:ind w:left="2387" w:right="0" w:hanging="568"/>
        <w:jc w:val="both"/>
        <w:rPr>
          <w:sz w:val="24"/>
        </w:rPr>
      </w:pPr>
      <w:r>
        <w:rPr>
          <w:color w:val="262526"/>
          <w:sz w:val="24"/>
        </w:rPr>
        <w:t>determine that no </w:t>
      </w:r>
      <w:r>
        <w:rPr>
          <w:i/>
          <w:color w:val="262526"/>
          <w:sz w:val="24"/>
        </w:rPr>
        <w:t>region </w:t>
      </w:r>
      <w:r>
        <w:rPr>
          <w:color w:val="262526"/>
          <w:sz w:val="24"/>
        </w:rPr>
        <w:t>change should be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made;</w:t>
      </w:r>
    </w:p>
    <w:p>
      <w:pPr>
        <w:pStyle w:val="ListParagraph"/>
        <w:numPr>
          <w:ilvl w:val="1"/>
          <w:numId w:val="16"/>
        </w:numPr>
        <w:tabs>
          <w:tab w:pos="2387" w:val="left" w:leader="none"/>
          <w:tab w:pos="2388" w:val="left" w:leader="none"/>
        </w:tabs>
        <w:spacing w:line="249" w:lineRule="auto" w:before="182" w:after="0"/>
        <w:ind w:left="2387" w:right="113" w:hanging="567"/>
        <w:jc w:val="left"/>
        <w:rPr>
          <w:sz w:val="24"/>
        </w:rPr>
      </w:pPr>
      <w:r>
        <w:rPr>
          <w:color w:val="262526"/>
          <w:sz w:val="24"/>
        </w:rPr>
        <w:t>determine a </w:t>
      </w:r>
      <w:r>
        <w:rPr>
          <w:i/>
          <w:color w:val="262526"/>
          <w:sz w:val="24"/>
        </w:rPr>
        <w:t>region </w:t>
      </w:r>
      <w:r>
        <w:rPr>
          <w:color w:val="262526"/>
          <w:sz w:val="24"/>
        </w:rPr>
        <w:t>solution that is different (including materially different) from the </w:t>
      </w:r>
      <w:r>
        <w:rPr>
          <w:i/>
          <w:color w:val="262526"/>
          <w:sz w:val="24"/>
        </w:rPr>
        <w:t>region </w:t>
      </w:r>
      <w:r>
        <w:rPr>
          <w:color w:val="262526"/>
          <w:sz w:val="24"/>
        </w:rPr>
        <w:t>solution proposed in the application;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1"/>
          <w:numId w:val="16"/>
        </w:numPr>
        <w:tabs>
          <w:tab w:pos="2387" w:val="left" w:leader="none"/>
          <w:tab w:pos="2388" w:val="left" w:leader="none"/>
        </w:tabs>
        <w:spacing w:line="249" w:lineRule="auto" w:before="172" w:after="0"/>
        <w:ind w:left="2387" w:right="113" w:hanging="567"/>
        <w:jc w:val="left"/>
        <w:rPr>
          <w:sz w:val="24"/>
        </w:rPr>
      </w:pPr>
      <w:r>
        <w:rPr>
          <w:color w:val="262526"/>
          <w:sz w:val="24"/>
        </w:rPr>
        <w:t>determine a </w:t>
      </w:r>
      <w:r>
        <w:rPr>
          <w:i/>
          <w:color w:val="262526"/>
          <w:sz w:val="24"/>
        </w:rPr>
        <w:t>region </w:t>
      </w:r>
      <w:r>
        <w:rPr>
          <w:color w:val="262526"/>
          <w:sz w:val="24"/>
        </w:rPr>
        <w:t>solution that is different (including materially different) from a formal alternative region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solution.</w:t>
      </w:r>
    </w:p>
    <w:p>
      <w:pPr>
        <w:pStyle w:val="ListParagraph"/>
        <w:numPr>
          <w:ilvl w:val="0"/>
          <w:numId w:val="16"/>
        </w:numPr>
        <w:tabs>
          <w:tab w:pos="1821" w:val="left" w:leader="none"/>
        </w:tabs>
        <w:spacing w:line="249" w:lineRule="auto" w:before="172" w:after="0"/>
        <w:ind w:left="1820" w:right="116" w:hanging="567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making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decision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(a),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AEMC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pacing w:val="-4"/>
          <w:sz w:val="24"/>
        </w:rPr>
        <w:t>may,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subject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this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rule 2A.6, adopt the </w:t>
      </w:r>
      <w:r>
        <w:rPr>
          <w:i/>
          <w:color w:val="262526"/>
          <w:sz w:val="24"/>
        </w:rPr>
        <w:t>region </w:t>
      </w:r>
      <w:r>
        <w:rPr>
          <w:color w:val="262526"/>
          <w:sz w:val="24"/>
        </w:rPr>
        <w:t>solution that it considers provides the best available solution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congestion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problem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identified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region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change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application in all the circumstances.</w:t>
      </w:r>
    </w:p>
    <w:p>
      <w:pPr>
        <w:pStyle w:val="Heading3"/>
        <w:tabs>
          <w:tab w:pos="1253" w:val="left" w:leader="none"/>
        </w:tabs>
        <w:spacing w:before="238"/>
      </w:pPr>
      <w:r>
        <w:rPr>
          <w:color w:val="262526"/>
        </w:rPr>
        <w:t>2A.6.2</w:t>
        <w:tab/>
        <w:t>Matters for consideration in making region</w:t>
      </w:r>
      <w:r>
        <w:rPr>
          <w:color w:val="262526"/>
          <w:spacing w:val="-8"/>
        </w:rPr>
        <w:t> </w:t>
      </w:r>
      <w:r>
        <w:rPr>
          <w:color w:val="262526"/>
        </w:rPr>
        <w:t>determination</w:t>
      </w:r>
    </w:p>
    <w:p>
      <w:pPr>
        <w:pStyle w:val="BodyText"/>
        <w:spacing w:line="249" w:lineRule="auto" w:before="118"/>
        <w:ind w:left="1253" w:firstLine="0"/>
        <w:jc w:val="left"/>
      </w:pPr>
      <w:r>
        <w:rPr>
          <w:color w:val="262526"/>
        </w:rPr>
        <w:t>In making a region determination to adopt a </w:t>
      </w:r>
      <w:r>
        <w:rPr>
          <w:i/>
          <w:color w:val="262526"/>
        </w:rPr>
        <w:t>region </w:t>
      </w:r>
      <w:r>
        <w:rPr>
          <w:color w:val="262526"/>
        </w:rPr>
        <w:t>solution, the </w:t>
      </w:r>
      <w:r>
        <w:rPr>
          <w:i/>
          <w:color w:val="262526"/>
        </w:rPr>
        <w:t>AEMC </w:t>
      </w:r>
      <w:r>
        <w:rPr>
          <w:color w:val="262526"/>
        </w:rPr>
        <w:t>must be satisfied:</w:t>
      </w:r>
    </w:p>
    <w:p>
      <w:pPr>
        <w:pStyle w:val="ListParagraph"/>
        <w:numPr>
          <w:ilvl w:val="1"/>
          <w:numId w:val="16"/>
        </w:numPr>
        <w:tabs>
          <w:tab w:pos="1821" w:val="left" w:leader="none"/>
        </w:tabs>
        <w:spacing w:line="249" w:lineRule="auto" w:before="172" w:after="0"/>
        <w:ind w:left="1820" w:right="113" w:hanging="567"/>
        <w:jc w:val="both"/>
        <w:rPr>
          <w:sz w:val="24"/>
        </w:rPr>
      </w:pPr>
      <w:r>
        <w:rPr>
          <w:color w:val="262526"/>
          <w:sz w:val="24"/>
        </w:rPr>
        <w:t>that there is a problem with the existing </w:t>
      </w:r>
      <w:r>
        <w:rPr>
          <w:i/>
          <w:color w:val="262526"/>
          <w:sz w:val="24"/>
        </w:rPr>
        <w:t>region </w:t>
      </w:r>
      <w:r>
        <w:rPr>
          <w:color w:val="262526"/>
          <w:sz w:val="24"/>
        </w:rPr>
        <w:t>configuration which is attributable to the presence of material and enduring </w:t>
      </w:r>
      <w:r>
        <w:rPr>
          <w:i/>
          <w:color w:val="262526"/>
          <w:sz w:val="24"/>
        </w:rPr>
        <w:t>network </w:t>
      </w:r>
      <w:r>
        <w:rPr>
          <w:color w:val="262526"/>
          <w:sz w:val="24"/>
        </w:rPr>
        <w:t>congestion ("a </w:t>
      </w:r>
      <w:r>
        <w:rPr>
          <w:b/>
          <w:color w:val="262526"/>
          <w:sz w:val="24"/>
        </w:rPr>
        <w:t>congestion</w:t>
      </w:r>
      <w:r>
        <w:rPr>
          <w:b/>
          <w:color w:val="262526"/>
          <w:spacing w:val="-1"/>
          <w:sz w:val="24"/>
        </w:rPr>
        <w:t> </w:t>
      </w:r>
      <w:r>
        <w:rPr>
          <w:b/>
          <w:color w:val="262526"/>
          <w:sz w:val="24"/>
        </w:rPr>
        <w:t>problem</w:t>
      </w:r>
      <w:r>
        <w:rPr>
          <w:color w:val="262526"/>
          <w:sz w:val="24"/>
        </w:rPr>
        <w:t>");</w:t>
      </w:r>
    </w:p>
    <w:p>
      <w:pPr>
        <w:pStyle w:val="ListParagraph"/>
        <w:numPr>
          <w:ilvl w:val="1"/>
          <w:numId w:val="16"/>
        </w:numPr>
        <w:tabs>
          <w:tab w:pos="1821" w:val="left" w:leader="none"/>
        </w:tabs>
        <w:spacing w:line="249" w:lineRule="auto" w:before="173" w:after="0"/>
        <w:ind w:left="1820" w:right="111" w:hanging="567"/>
        <w:jc w:val="both"/>
        <w:rPr>
          <w:sz w:val="24"/>
        </w:rPr>
      </w:pPr>
      <w:r>
        <w:rPr>
          <w:color w:val="262526"/>
          <w:sz w:val="24"/>
        </w:rPr>
        <w:t>that the </w:t>
      </w:r>
      <w:r>
        <w:rPr>
          <w:i/>
          <w:color w:val="262526"/>
          <w:sz w:val="24"/>
        </w:rPr>
        <w:t>region </w:t>
      </w:r>
      <w:r>
        <w:rPr>
          <w:color w:val="262526"/>
          <w:sz w:val="24"/>
        </w:rPr>
        <w:t>solution is technically competent in accordance with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requirements of clause 2A.2.4;</w:t>
      </w:r>
    </w:p>
    <w:p>
      <w:pPr>
        <w:pStyle w:val="ListParagraph"/>
        <w:numPr>
          <w:ilvl w:val="1"/>
          <w:numId w:val="16"/>
        </w:numPr>
        <w:tabs>
          <w:tab w:pos="1820" w:val="left" w:leader="none"/>
          <w:tab w:pos="1821" w:val="left" w:leader="none"/>
        </w:tabs>
        <w:spacing w:line="240" w:lineRule="auto" w:before="17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that:</w:t>
      </w:r>
    </w:p>
    <w:p>
      <w:pPr>
        <w:pStyle w:val="ListParagraph"/>
        <w:numPr>
          <w:ilvl w:val="2"/>
          <w:numId w:val="16"/>
        </w:numPr>
        <w:tabs>
          <w:tab w:pos="2387" w:val="left" w:leader="none"/>
          <w:tab w:pos="2388" w:val="left" w:leader="none"/>
        </w:tabs>
        <w:spacing w:line="249" w:lineRule="auto" w:before="182" w:after="0"/>
        <w:ind w:left="2387" w:right="112" w:hanging="567"/>
        <w:jc w:val="left"/>
        <w:rPr>
          <w:sz w:val="24"/>
        </w:rPr>
      </w:pPr>
      <w:r>
        <w:rPr>
          <w:color w:val="262526"/>
          <w:sz w:val="24"/>
        </w:rPr>
        <w:t>the congestion problem will detract materially from economic efficiency;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2"/>
          <w:numId w:val="16"/>
        </w:numPr>
        <w:tabs>
          <w:tab w:pos="2387" w:val="left" w:leader="none"/>
          <w:tab w:pos="2388" w:val="left" w:leader="none"/>
        </w:tabs>
        <w:spacing w:line="249" w:lineRule="auto" w:before="173" w:after="0"/>
        <w:ind w:left="2387" w:right="115" w:hanging="567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region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solution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will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materially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improve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economic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efficiency,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where economic efficiency includes (but is not limited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to):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2"/>
          <w:numId w:val="16"/>
        </w:numPr>
        <w:tabs>
          <w:tab w:pos="2388" w:val="left" w:leader="none"/>
        </w:tabs>
        <w:spacing w:line="249" w:lineRule="auto" w:before="123" w:after="0"/>
        <w:ind w:left="2387" w:right="115" w:hanging="567"/>
        <w:jc w:val="both"/>
        <w:rPr>
          <w:sz w:val="24"/>
        </w:rPr>
      </w:pPr>
      <w:bookmarkStart w:name="2A.7   Draft region determination and se" w:id="34"/>
      <w:bookmarkEnd w:id="34"/>
      <w:r>
        <w:rPr/>
      </w:r>
      <w:bookmarkStart w:name="2A.7.1   Publishing of draft region dete" w:id="35"/>
      <w:bookmarkEnd w:id="35"/>
      <w:r>
        <w:rPr/>
      </w:r>
      <w:bookmarkStart w:name="2A.7.2   Second round consultation ⁠" w:id="36"/>
      <w:bookmarkEnd w:id="36"/>
      <w:r>
        <w:rPr/>
      </w:r>
      <w:bookmarkStart w:name="2A.7.3   Right to make written submissio" w:id="37"/>
      <w:bookmarkEnd w:id="37"/>
      <w:r>
        <w:rPr/>
      </w:r>
      <w:bookmarkStart w:name="2A.7.3   Right to make written submissio" w:id="38"/>
      <w:bookmarkEnd w:id="38"/>
      <w:r>
        <w:rPr>
          <w:color w:val="262526"/>
          <w:sz w:val="24"/>
        </w:rPr>
        <w:t>e</w:t>
      </w:r>
      <w:r>
        <w:rPr>
          <w:color w:val="262526"/>
          <w:sz w:val="24"/>
        </w:rPr>
        <w:t>fficiency in relation to the impact on efficiency of </w:t>
      </w:r>
      <w:r>
        <w:rPr>
          <w:i/>
          <w:color w:val="262526"/>
          <w:sz w:val="24"/>
        </w:rPr>
        <w:t>dispatch</w:t>
      </w:r>
      <w:r>
        <w:rPr>
          <w:color w:val="262526"/>
          <w:sz w:val="24"/>
        </w:rPr>
        <w:t>,</w:t>
      </w:r>
      <w:r>
        <w:rPr>
          <w:color w:val="262526"/>
          <w:spacing w:val="-41"/>
          <w:sz w:val="24"/>
        </w:rPr>
        <w:t> </w:t>
      </w:r>
      <w:r>
        <w:rPr>
          <w:color w:val="262526"/>
          <w:sz w:val="24"/>
        </w:rPr>
        <w:t>including in respect of bidding incentives and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outcomes;</w:t>
      </w:r>
    </w:p>
    <w:p>
      <w:pPr>
        <w:pStyle w:val="ListParagraph"/>
        <w:numPr>
          <w:ilvl w:val="2"/>
          <w:numId w:val="16"/>
        </w:numPr>
        <w:tabs>
          <w:tab w:pos="2388" w:val="left" w:leader="none"/>
        </w:tabs>
        <w:spacing w:line="249" w:lineRule="auto" w:before="172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efficiency in relation to the management of risk and the facilitation </w:t>
      </w:r>
      <w:r>
        <w:rPr>
          <w:color w:val="262526"/>
          <w:spacing w:val="-6"/>
          <w:sz w:val="24"/>
        </w:rPr>
        <w:t>of </w:t>
      </w:r>
      <w:r>
        <w:rPr>
          <w:color w:val="262526"/>
          <w:sz w:val="24"/>
        </w:rPr>
        <w:t>forward contracting in the financial markets and the </w:t>
      </w:r>
      <w:r>
        <w:rPr>
          <w:i/>
          <w:color w:val="262526"/>
          <w:sz w:val="24"/>
        </w:rPr>
        <w:t>spot market</w:t>
      </w:r>
      <w:r>
        <w:rPr>
          <w:color w:val="262526"/>
          <w:sz w:val="24"/>
        </w:rPr>
        <w:t>;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2"/>
          <w:numId w:val="16"/>
        </w:numPr>
        <w:tabs>
          <w:tab w:pos="2388" w:val="left" w:leader="none"/>
        </w:tabs>
        <w:spacing w:line="249" w:lineRule="auto" w:before="172" w:after="0"/>
        <w:ind w:left="2387" w:right="111" w:hanging="567"/>
        <w:jc w:val="both"/>
        <w:rPr>
          <w:sz w:val="24"/>
        </w:rPr>
      </w:pPr>
      <w:r>
        <w:rPr>
          <w:color w:val="262526"/>
          <w:sz w:val="24"/>
        </w:rPr>
        <w:t>long term dynamic efficiency – including in relation to </w:t>
      </w:r>
      <w:r>
        <w:rPr>
          <w:color w:val="262526"/>
          <w:spacing w:val="2"/>
          <w:sz w:val="24"/>
        </w:rPr>
        <w:t>making </w:t>
      </w:r>
      <w:r>
        <w:rPr>
          <w:color w:val="262526"/>
          <w:sz w:val="24"/>
        </w:rPr>
        <w:t>investment decisions;</w:t>
      </w:r>
    </w:p>
    <w:p>
      <w:pPr>
        <w:pStyle w:val="ListParagraph"/>
        <w:numPr>
          <w:ilvl w:val="1"/>
          <w:numId w:val="16"/>
        </w:numPr>
        <w:tabs>
          <w:tab w:pos="1821" w:val="left" w:leader="none"/>
        </w:tabs>
        <w:spacing w:line="249" w:lineRule="auto" w:before="172" w:after="0"/>
        <w:ind w:left="1820" w:right="112" w:hanging="567"/>
        <w:jc w:val="both"/>
        <w:rPr>
          <w:sz w:val="24"/>
        </w:rPr>
      </w:pPr>
      <w:r>
        <w:rPr>
          <w:color w:val="262526"/>
          <w:sz w:val="24"/>
        </w:rPr>
        <w:t>that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pacing w:val="-3"/>
          <w:sz w:val="24"/>
        </w:rPr>
        <w:t>region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solution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appropriate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timely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course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action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 circumstances, having regard to the alternative congestion management options;</w:t>
      </w:r>
    </w:p>
    <w:p>
      <w:pPr>
        <w:pStyle w:val="ListParagraph"/>
        <w:numPr>
          <w:ilvl w:val="1"/>
          <w:numId w:val="16"/>
        </w:numPr>
        <w:tabs>
          <w:tab w:pos="1820" w:val="left" w:leader="none"/>
          <w:tab w:pos="1821" w:val="left" w:leader="none"/>
        </w:tabs>
        <w:spacing w:line="240" w:lineRule="auto" w:before="173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that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3"/>
          <w:sz w:val="24"/>
        </w:rPr>
        <w:t> </w:t>
      </w:r>
      <w:r>
        <w:rPr>
          <w:i/>
          <w:color w:val="262526"/>
          <w:sz w:val="24"/>
        </w:rPr>
        <w:t>region</w:t>
      </w:r>
      <w:r>
        <w:rPr>
          <w:i/>
          <w:color w:val="262526"/>
          <w:spacing w:val="15"/>
          <w:sz w:val="24"/>
        </w:rPr>
        <w:t> </w:t>
      </w:r>
      <w:r>
        <w:rPr>
          <w:color w:val="262526"/>
          <w:sz w:val="24"/>
        </w:rPr>
        <w:t>solution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consistent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16"/>
          <w:sz w:val="24"/>
        </w:rPr>
        <w:t> </w:t>
      </w:r>
      <w:r>
        <w:rPr>
          <w:color w:val="262526"/>
          <w:spacing w:val="2"/>
          <w:sz w:val="24"/>
        </w:rPr>
        <w:t>and</w:t>
      </w:r>
    </w:p>
    <w:p>
      <w:pPr>
        <w:spacing w:before="12"/>
        <w:ind w:left="1820" w:right="0" w:firstLine="0"/>
        <w:jc w:val="left"/>
        <w:rPr>
          <w:sz w:val="24"/>
        </w:rPr>
      </w:pPr>
      <w:r>
        <w:rPr>
          <w:i/>
          <w:color w:val="262526"/>
          <w:sz w:val="24"/>
        </w:rPr>
        <w:t>reliability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16"/>
        </w:numPr>
        <w:tabs>
          <w:tab w:pos="1821" w:val="left" w:leader="none"/>
        </w:tabs>
        <w:spacing w:line="249" w:lineRule="auto" w:before="182" w:after="0"/>
        <w:ind w:left="1820" w:right="113" w:hanging="567"/>
        <w:jc w:val="both"/>
        <w:rPr>
          <w:sz w:val="24"/>
        </w:rPr>
      </w:pPr>
      <w:r>
        <w:rPr>
          <w:color w:val="262526"/>
          <w:sz w:val="24"/>
        </w:rPr>
        <w:t>where the proposed implementation is greater than or less than 3 years, that 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implementation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period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reasonable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circumstances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region determination.</w:t>
      </w:r>
    </w:p>
    <w:p>
      <w:pPr>
        <w:pStyle w:val="Heading2"/>
        <w:tabs>
          <w:tab w:pos="1253" w:val="left" w:leader="none"/>
        </w:tabs>
        <w:ind w:left="120"/>
      </w:pPr>
      <w:r>
        <w:rPr>
          <w:color w:val="262526"/>
        </w:rPr>
        <w:t>2A.7</w:t>
        <w:tab/>
        <w:t>Draft region determination and second round</w:t>
      </w:r>
      <w:r>
        <w:rPr>
          <w:color w:val="262526"/>
          <w:spacing w:val="-16"/>
        </w:rPr>
        <w:t> </w:t>
      </w:r>
      <w:r>
        <w:rPr>
          <w:color w:val="262526"/>
        </w:rPr>
        <w:t>consultation</w:t>
      </w:r>
    </w:p>
    <w:p>
      <w:pPr>
        <w:pStyle w:val="Heading3"/>
        <w:tabs>
          <w:tab w:pos="1253" w:val="left" w:leader="none"/>
        </w:tabs>
        <w:ind w:left="120"/>
      </w:pPr>
      <w:r>
        <w:rPr>
          <w:color w:val="262526"/>
        </w:rPr>
        <w:t>2A.7.1</w:t>
        <w:tab/>
        <w:t>Publishing of draft region</w:t>
      </w:r>
      <w:r>
        <w:rPr>
          <w:color w:val="262526"/>
          <w:spacing w:val="-2"/>
        </w:rPr>
        <w:t> </w:t>
      </w:r>
      <w:r>
        <w:rPr>
          <w:color w:val="262526"/>
        </w:rPr>
        <w:t>determination</w:t>
      </w:r>
    </w:p>
    <w:p>
      <w:pPr>
        <w:pStyle w:val="ListParagraph"/>
        <w:numPr>
          <w:ilvl w:val="0"/>
          <w:numId w:val="17"/>
        </w:numPr>
        <w:tabs>
          <w:tab w:pos="1821" w:val="left" w:leader="none"/>
        </w:tabs>
        <w:spacing w:line="249" w:lineRule="auto" w:before="175" w:after="0"/>
        <w:ind w:left="1820" w:right="116" w:hanging="567"/>
        <w:jc w:val="both"/>
        <w:rPr>
          <w:sz w:val="24"/>
        </w:rPr>
      </w:pPr>
      <w:r>
        <w:rPr>
          <w:color w:val="262526"/>
          <w:sz w:val="24"/>
        </w:rPr>
        <w:t>Before making a final region determination, but within 60 </w:t>
      </w:r>
      <w:r>
        <w:rPr>
          <w:i/>
          <w:color w:val="262526"/>
          <w:sz w:val="24"/>
        </w:rPr>
        <w:t>business days </w:t>
      </w:r>
      <w:r>
        <w:rPr>
          <w:color w:val="262526"/>
          <w:sz w:val="24"/>
        </w:rPr>
        <w:t>of 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end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first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round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consultation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period,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AEMC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publish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draft region determination in relation to an application.</w:t>
      </w:r>
    </w:p>
    <w:p>
      <w:pPr>
        <w:pStyle w:val="ListParagraph"/>
        <w:numPr>
          <w:ilvl w:val="0"/>
          <w:numId w:val="17"/>
        </w:numPr>
        <w:tabs>
          <w:tab w:pos="1807" w:val="left" w:leader="none"/>
          <w:tab w:pos="1808" w:val="left" w:leader="none"/>
        </w:tabs>
        <w:spacing w:line="240" w:lineRule="auto" w:before="173" w:after="0"/>
        <w:ind w:left="1807" w:right="0" w:hanging="555"/>
        <w:jc w:val="left"/>
        <w:rPr>
          <w:sz w:val="24"/>
        </w:rPr>
      </w:pPr>
      <w:r>
        <w:rPr>
          <w:color w:val="262526"/>
          <w:sz w:val="24"/>
        </w:rPr>
        <w:t>A draft region determination must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contain:</w:t>
      </w:r>
    </w:p>
    <w:p>
      <w:pPr>
        <w:pStyle w:val="ListParagraph"/>
        <w:numPr>
          <w:ilvl w:val="1"/>
          <w:numId w:val="17"/>
        </w:numPr>
        <w:tabs>
          <w:tab w:pos="2388" w:val="left" w:leader="none"/>
        </w:tabs>
        <w:spacing w:line="249" w:lineRule="auto" w:before="182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reasons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AEMC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decision,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reference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matters set out in rule 2A.6;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17"/>
        </w:numPr>
        <w:tabs>
          <w:tab w:pos="566" w:val="left" w:leader="none"/>
          <w:tab w:pos="567" w:val="left" w:leader="none"/>
        </w:tabs>
        <w:spacing w:line="240" w:lineRule="auto" w:before="172" w:after="0"/>
        <w:ind w:left="2387" w:right="3528" w:hanging="2388"/>
        <w:jc w:val="right"/>
        <w:rPr>
          <w:sz w:val="24"/>
        </w:rPr>
      </w:pPr>
      <w:r>
        <w:rPr>
          <w:color w:val="262526"/>
          <w:sz w:val="24"/>
        </w:rPr>
        <w:t>a proposed implementation period.</w:t>
      </w:r>
    </w:p>
    <w:p>
      <w:pPr>
        <w:pStyle w:val="Heading3"/>
        <w:tabs>
          <w:tab w:pos="1253" w:val="left" w:leader="none"/>
        </w:tabs>
        <w:spacing w:before="246"/>
        <w:ind w:left="120"/>
      </w:pPr>
      <w:r>
        <w:rPr>
          <w:color w:val="262526"/>
        </w:rPr>
        <w:t>2A.7.2</w:t>
        <w:tab/>
        <w:t>Second round</w:t>
      </w:r>
      <w:r>
        <w:rPr>
          <w:color w:val="262526"/>
          <w:spacing w:val="-2"/>
        </w:rPr>
        <w:t> </w:t>
      </w:r>
      <w:r>
        <w:rPr>
          <w:color w:val="262526"/>
        </w:rPr>
        <w:t>consultation</w:t>
      </w:r>
    </w:p>
    <w:p>
      <w:pPr>
        <w:pStyle w:val="ListParagraph"/>
        <w:numPr>
          <w:ilvl w:val="0"/>
          <w:numId w:val="18"/>
        </w:numPr>
        <w:tabs>
          <w:tab w:pos="1817" w:val="left" w:leader="none"/>
        </w:tabs>
        <w:spacing w:line="249" w:lineRule="auto" w:before="175" w:after="0"/>
        <w:ind w:left="1820" w:right="122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AEMC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must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publish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notice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website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draft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region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determination </w:t>
      </w:r>
      <w:r>
        <w:rPr>
          <w:color w:val="262526"/>
          <w:sz w:val="24"/>
        </w:rPr>
        <w:t>on a complete application ("the </w:t>
      </w:r>
      <w:r>
        <w:rPr>
          <w:b/>
          <w:color w:val="262526"/>
          <w:sz w:val="24"/>
        </w:rPr>
        <w:t>second round consultation</w:t>
      </w:r>
      <w:r>
        <w:rPr>
          <w:b/>
          <w:color w:val="262526"/>
          <w:spacing w:val="-11"/>
          <w:sz w:val="24"/>
        </w:rPr>
        <w:t> </w:t>
      </w:r>
      <w:r>
        <w:rPr>
          <w:b/>
          <w:color w:val="262526"/>
          <w:sz w:val="24"/>
        </w:rPr>
        <w:t>notice</w:t>
      </w:r>
      <w:r>
        <w:rPr>
          <w:color w:val="262526"/>
          <w:sz w:val="24"/>
        </w:rPr>
        <w:t>").</w:t>
      </w:r>
    </w:p>
    <w:p>
      <w:pPr>
        <w:pStyle w:val="ListParagraph"/>
        <w:numPr>
          <w:ilvl w:val="0"/>
          <w:numId w:val="18"/>
        </w:numPr>
        <w:tabs>
          <w:tab w:pos="553" w:val="left" w:leader="none"/>
          <w:tab w:pos="554" w:val="left" w:leader="none"/>
        </w:tabs>
        <w:spacing w:line="240" w:lineRule="auto" w:before="172" w:after="0"/>
        <w:ind w:left="1807" w:right="3475" w:hanging="1808"/>
        <w:jc w:val="right"/>
        <w:rPr>
          <w:sz w:val="24"/>
        </w:rPr>
      </w:pPr>
      <w:r>
        <w:rPr>
          <w:color w:val="262526"/>
          <w:sz w:val="24"/>
        </w:rPr>
        <w:t>A second round consultation notice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must:</w:t>
      </w:r>
    </w:p>
    <w:p>
      <w:pPr>
        <w:pStyle w:val="ListParagraph"/>
        <w:numPr>
          <w:ilvl w:val="1"/>
          <w:numId w:val="18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contain the draft region determination;</w:t>
      </w:r>
    </w:p>
    <w:p>
      <w:pPr>
        <w:pStyle w:val="ListParagraph"/>
        <w:numPr>
          <w:ilvl w:val="1"/>
          <w:numId w:val="18"/>
        </w:numPr>
        <w:tabs>
          <w:tab w:pos="2388" w:val="left" w:leader="none"/>
        </w:tabs>
        <w:spacing w:line="249" w:lineRule="auto" w:before="182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invite written submissions from any person within 60 </w:t>
      </w:r>
      <w:r>
        <w:rPr>
          <w:i/>
          <w:color w:val="262526"/>
          <w:sz w:val="24"/>
        </w:rPr>
        <w:t>business days </w:t>
      </w:r>
      <w:r>
        <w:rPr>
          <w:color w:val="262526"/>
          <w:sz w:val="24"/>
        </w:rPr>
        <w:t>of the date of the second round consultation notice ("the </w:t>
      </w:r>
      <w:r>
        <w:rPr>
          <w:b/>
          <w:color w:val="262526"/>
          <w:sz w:val="24"/>
        </w:rPr>
        <w:t>second round consultation period</w:t>
      </w:r>
      <w:r>
        <w:rPr>
          <w:color w:val="262526"/>
          <w:sz w:val="24"/>
        </w:rPr>
        <w:t>");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18"/>
        </w:numPr>
        <w:tabs>
          <w:tab w:pos="2388" w:val="left" w:leader="none"/>
        </w:tabs>
        <w:spacing w:line="249" w:lineRule="auto" w:before="173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include a statement to the effect that any interested party may request, in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writing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within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one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week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publication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notice,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AEMC </w:t>
      </w:r>
      <w:r>
        <w:rPr>
          <w:color w:val="262526"/>
          <w:sz w:val="24"/>
        </w:rPr>
        <w:t>to hold a consultation meeting in accordance with 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2A.9.2.</w:t>
      </w:r>
    </w:p>
    <w:p>
      <w:pPr>
        <w:pStyle w:val="Heading3"/>
        <w:tabs>
          <w:tab w:pos="1253" w:val="left" w:leader="none"/>
        </w:tabs>
        <w:spacing w:line="249" w:lineRule="auto" w:before="237"/>
        <w:ind w:left="1253" w:right="1571" w:hanging="1134"/>
      </w:pPr>
      <w:r>
        <w:rPr>
          <w:color w:val="262526"/>
        </w:rPr>
        <w:t>2A.7.3</w:t>
        <w:tab/>
        <w:t>Right to make written submissions during second round consultation</w:t>
      </w:r>
    </w:p>
    <w:p>
      <w:pPr>
        <w:pStyle w:val="BodyText"/>
        <w:spacing w:line="249" w:lineRule="auto" w:before="108"/>
        <w:ind w:left="1253" w:right="30" w:firstLine="0"/>
        <w:jc w:val="left"/>
      </w:pPr>
      <w:r>
        <w:rPr>
          <w:color w:val="262526"/>
        </w:rPr>
        <w:t>Any person, within the second round consultation period, may make a written submission in relation to a draft region determination (</w:t>
      </w:r>
      <w:r>
        <w:rPr>
          <w:b/>
          <w:color w:val="262526"/>
        </w:rPr>
        <w:t>second round submission</w:t>
      </w:r>
      <w:r>
        <w:rPr>
          <w:color w:val="262526"/>
        </w:rPr>
        <w:t>).</w:t>
      </w:r>
    </w:p>
    <w:p>
      <w:pPr>
        <w:spacing w:after="0" w:line="249" w:lineRule="auto"/>
        <w:jc w:val="left"/>
        <w:sectPr>
          <w:pgSz w:w="11910" w:h="16840"/>
          <w:pgMar w:header="642" w:footer="697" w:top="1160" w:bottom="880" w:left="1320" w:right="1320"/>
        </w:sectPr>
      </w:pPr>
    </w:p>
    <w:p>
      <w:pPr>
        <w:pStyle w:val="Heading2"/>
        <w:tabs>
          <w:tab w:pos="1253" w:val="left" w:leader="none"/>
        </w:tabs>
        <w:spacing w:before="126"/>
      </w:pPr>
      <w:bookmarkStart w:name="2A.8   Final region determination ⁠" w:id="39"/>
      <w:bookmarkEnd w:id="39"/>
      <w:r>
        <w:rPr>
          <w:b w:val="0"/>
        </w:rPr>
      </w:r>
      <w:bookmarkStart w:name="2A.8.1   Final determination for region " w:id="40"/>
      <w:bookmarkEnd w:id="40"/>
      <w:r>
        <w:rPr>
          <w:b w:val="0"/>
        </w:rPr>
      </w:r>
      <w:bookmarkStart w:name="2A.8.2   Formal publication of region de" w:id="41"/>
      <w:bookmarkEnd w:id="41"/>
      <w:r>
        <w:rPr>
          <w:b w:val="0"/>
        </w:rPr>
      </w:r>
      <w:bookmarkStart w:name="2A.9   Miscellaneous matters for region " w:id="42"/>
      <w:bookmarkEnd w:id="42"/>
      <w:r>
        <w:rPr>
          <w:b w:val="0"/>
        </w:rPr>
      </w:r>
      <w:bookmarkStart w:name="2A.9.1   AEMC may extend periods of time" w:id="43"/>
      <w:bookmarkEnd w:id="43"/>
      <w:r>
        <w:rPr>
          <w:b w:val="0"/>
        </w:rPr>
      </w:r>
      <w:bookmarkStart w:name="2A.9.2   Consultation meeting in relatio" w:id="44"/>
      <w:bookmarkEnd w:id="44"/>
      <w:r>
        <w:rPr>
          <w:b w:val="0"/>
        </w:rPr>
      </w:r>
      <w:r>
        <w:rPr>
          <w:color w:val="262526"/>
        </w:rPr>
        <w:t>2A.8</w:t>
        <w:tab/>
        <w:t>Final region</w:t>
      </w:r>
      <w:r>
        <w:rPr>
          <w:color w:val="262526"/>
          <w:spacing w:val="-2"/>
        </w:rPr>
        <w:t> </w:t>
      </w:r>
      <w:r>
        <w:rPr>
          <w:color w:val="262526"/>
        </w:rPr>
        <w:t>determination</w:t>
      </w:r>
    </w:p>
    <w:p>
      <w:pPr>
        <w:pStyle w:val="Heading3"/>
        <w:tabs>
          <w:tab w:pos="1253" w:val="left" w:leader="none"/>
        </w:tabs>
      </w:pPr>
      <w:r>
        <w:rPr>
          <w:color w:val="262526"/>
        </w:rPr>
        <w:t>2A.8.1</w:t>
        <w:tab/>
        <w:t>Final determination for region</w:t>
      </w:r>
      <w:r>
        <w:rPr>
          <w:color w:val="262526"/>
          <w:spacing w:val="-2"/>
        </w:rPr>
        <w:t> </w:t>
      </w:r>
      <w:r>
        <w:rPr>
          <w:color w:val="262526"/>
        </w:rPr>
        <w:t>change</w:t>
      </w:r>
    </w:p>
    <w:p>
      <w:pPr>
        <w:pStyle w:val="ListParagraph"/>
        <w:numPr>
          <w:ilvl w:val="0"/>
          <w:numId w:val="19"/>
        </w:numPr>
        <w:tabs>
          <w:tab w:pos="1817" w:val="left" w:leader="none"/>
        </w:tabs>
        <w:spacing w:line="249" w:lineRule="auto" w:before="175" w:after="0"/>
        <w:ind w:left="1820" w:right="119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AEMC</w:t>
      </w:r>
      <w:r>
        <w:rPr>
          <w:i/>
          <w:color w:val="262526"/>
          <w:spacing w:val="-19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publish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website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final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region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determination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relation to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region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change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application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within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40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3"/>
          <w:sz w:val="24"/>
        </w:rPr>
        <w:t>business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days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end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second </w:t>
      </w:r>
      <w:r>
        <w:rPr>
          <w:color w:val="262526"/>
          <w:sz w:val="24"/>
        </w:rPr>
        <w:t>round consultation period.</w:t>
      </w:r>
    </w:p>
    <w:p>
      <w:pPr>
        <w:pStyle w:val="ListParagraph"/>
        <w:numPr>
          <w:ilvl w:val="0"/>
          <w:numId w:val="19"/>
        </w:numPr>
        <w:tabs>
          <w:tab w:pos="1807" w:val="left" w:leader="none"/>
          <w:tab w:pos="1808" w:val="left" w:leader="none"/>
        </w:tabs>
        <w:spacing w:line="240" w:lineRule="auto" w:before="173" w:after="0"/>
        <w:ind w:left="1807" w:right="0" w:hanging="555"/>
        <w:jc w:val="left"/>
        <w:rPr>
          <w:sz w:val="24"/>
        </w:rPr>
      </w:pPr>
      <w:r>
        <w:rPr>
          <w:color w:val="262526"/>
          <w:sz w:val="24"/>
        </w:rPr>
        <w:t>A final region determination must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contain:</w:t>
      </w:r>
    </w:p>
    <w:p>
      <w:pPr>
        <w:pStyle w:val="ListParagraph"/>
        <w:numPr>
          <w:ilvl w:val="1"/>
          <w:numId w:val="19"/>
        </w:numPr>
        <w:tabs>
          <w:tab w:pos="2387" w:val="left" w:leader="none"/>
          <w:tab w:pos="2388" w:val="left" w:leader="none"/>
        </w:tabs>
        <w:spacing w:line="249" w:lineRule="auto" w:before="182" w:after="0"/>
        <w:ind w:left="2387" w:right="115" w:hanging="567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reasons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AEMC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decision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reference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matters set out in rule 2A.6;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19"/>
        </w:numPr>
        <w:tabs>
          <w:tab w:pos="2387" w:val="left" w:leader="none"/>
          <w:tab w:pos="2388" w:val="left" w:leader="none"/>
        </w:tabs>
        <w:spacing w:line="240" w:lineRule="auto" w:before="17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 implementation period.</w:t>
      </w:r>
    </w:p>
    <w:p>
      <w:pPr>
        <w:pStyle w:val="Heading3"/>
        <w:tabs>
          <w:tab w:pos="1253" w:val="left" w:leader="none"/>
        </w:tabs>
        <w:spacing w:before="246"/>
      </w:pPr>
      <w:r>
        <w:rPr>
          <w:color w:val="262526"/>
        </w:rPr>
        <w:t>2A.8.2</w:t>
        <w:tab/>
        <w:t>Formal publication of region</w:t>
      </w:r>
      <w:r>
        <w:rPr>
          <w:color w:val="262526"/>
          <w:spacing w:val="-2"/>
        </w:rPr>
        <w:t> </w:t>
      </w:r>
      <w:r>
        <w:rPr>
          <w:color w:val="262526"/>
        </w:rPr>
        <w:t>determination</w:t>
      </w:r>
    </w:p>
    <w:p>
      <w:pPr>
        <w:pStyle w:val="ListParagraph"/>
        <w:numPr>
          <w:ilvl w:val="0"/>
          <w:numId w:val="20"/>
        </w:numPr>
        <w:tabs>
          <w:tab w:pos="1821" w:val="left" w:leader="none"/>
        </w:tabs>
        <w:spacing w:line="249" w:lineRule="auto" w:before="175" w:after="0"/>
        <w:ind w:left="1820" w:right="113" w:hanging="567"/>
        <w:jc w:val="both"/>
        <w:rPr>
          <w:sz w:val="24"/>
        </w:rPr>
      </w:pPr>
      <w:r>
        <w:rPr>
          <w:color w:val="262526"/>
          <w:sz w:val="24"/>
        </w:rPr>
        <w:t>If the </w:t>
      </w:r>
      <w:r>
        <w:rPr>
          <w:i/>
          <w:color w:val="262526"/>
          <w:sz w:val="24"/>
        </w:rPr>
        <w:t>AEMC </w:t>
      </w:r>
      <w:r>
        <w:rPr>
          <w:color w:val="262526"/>
          <w:sz w:val="24"/>
        </w:rPr>
        <w:t>in a final region determination determines to make a </w:t>
      </w:r>
      <w:r>
        <w:rPr>
          <w:i/>
          <w:color w:val="262526"/>
          <w:sz w:val="24"/>
        </w:rPr>
        <w:t>region </w:t>
      </w:r>
      <w:r>
        <w:rPr>
          <w:color w:val="262526"/>
          <w:sz w:val="24"/>
        </w:rPr>
        <w:t>change, the </w:t>
      </w:r>
      <w:r>
        <w:rPr>
          <w:i/>
          <w:color w:val="262526"/>
          <w:sz w:val="24"/>
        </w:rPr>
        <w:t>AEMC </w:t>
      </w:r>
      <w:r>
        <w:rPr>
          <w:color w:val="262526"/>
          <w:sz w:val="24"/>
        </w:rPr>
        <w:t>must publish a notice of the making of the </w:t>
      </w:r>
      <w:r>
        <w:rPr>
          <w:i/>
          <w:color w:val="262526"/>
          <w:sz w:val="24"/>
        </w:rPr>
        <w:t>region</w:t>
      </w:r>
      <w:r>
        <w:rPr>
          <w:i/>
          <w:color w:val="262526"/>
          <w:spacing w:val="-42"/>
          <w:sz w:val="24"/>
        </w:rPr>
        <w:t> </w:t>
      </w:r>
      <w:r>
        <w:rPr>
          <w:color w:val="262526"/>
          <w:sz w:val="24"/>
        </w:rPr>
        <w:t>change in the South Australian Government Gazette and on its</w:t>
      </w:r>
      <w:r>
        <w:rPr>
          <w:color w:val="262526"/>
          <w:spacing w:val="-28"/>
          <w:sz w:val="24"/>
        </w:rPr>
        <w:t> </w:t>
      </w:r>
      <w:r>
        <w:rPr>
          <w:color w:val="262526"/>
          <w:sz w:val="24"/>
        </w:rPr>
        <w:t>website.</w:t>
      </w:r>
    </w:p>
    <w:p>
      <w:pPr>
        <w:pStyle w:val="ListParagraph"/>
        <w:numPr>
          <w:ilvl w:val="0"/>
          <w:numId w:val="20"/>
        </w:numPr>
        <w:tabs>
          <w:tab w:pos="1807" w:val="left" w:leader="none"/>
          <w:tab w:pos="1808" w:val="left" w:leader="none"/>
        </w:tabs>
        <w:spacing w:line="240" w:lineRule="auto" w:before="173" w:after="0"/>
        <w:ind w:left="1807" w:right="0" w:hanging="555"/>
        <w:jc w:val="left"/>
        <w:rPr>
          <w:sz w:val="24"/>
        </w:rPr>
      </w:pPr>
      <w:r>
        <w:rPr>
          <w:color w:val="262526"/>
          <w:sz w:val="24"/>
        </w:rPr>
        <w:t>A notice referred to in paragraph (a) must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include:</w:t>
      </w:r>
    </w:p>
    <w:p>
      <w:pPr>
        <w:pStyle w:val="ListParagraph"/>
        <w:numPr>
          <w:ilvl w:val="1"/>
          <w:numId w:val="20"/>
        </w:numPr>
        <w:tabs>
          <w:tab w:pos="2387" w:val="left" w:leader="none"/>
          <w:tab w:pos="2388" w:val="left" w:leader="none"/>
        </w:tabs>
        <w:spacing w:line="249" w:lineRule="auto" w:before="182" w:after="0"/>
        <w:ind w:left="2387" w:right="115" w:hanging="567"/>
        <w:jc w:val="left"/>
        <w:rPr>
          <w:sz w:val="24"/>
        </w:rPr>
      </w:pPr>
      <w:r>
        <w:rPr>
          <w:color w:val="262526"/>
          <w:sz w:val="24"/>
        </w:rPr>
        <w:t>the date of publication of the final region determination under clause 2A.8.1;</w:t>
      </w:r>
    </w:p>
    <w:p>
      <w:pPr>
        <w:pStyle w:val="ListParagraph"/>
        <w:numPr>
          <w:ilvl w:val="1"/>
          <w:numId w:val="20"/>
        </w:numPr>
        <w:tabs>
          <w:tab w:pos="2387" w:val="left" w:leader="none"/>
          <w:tab w:pos="2388" w:val="left" w:leader="none"/>
        </w:tabs>
        <w:spacing w:line="240" w:lineRule="auto" w:before="17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 implementation period; and</w:t>
      </w:r>
    </w:p>
    <w:p>
      <w:pPr>
        <w:pStyle w:val="ListParagraph"/>
        <w:numPr>
          <w:ilvl w:val="1"/>
          <w:numId w:val="20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 start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date.</w:t>
      </w:r>
    </w:p>
    <w:p>
      <w:pPr>
        <w:pStyle w:val="Heading2"/>
        <w:tabs>
          <w:tab w:pos="1253" w:val="left" w:leader="none"/>
        </w:tabs>
        <w:spacing w:before="242"/>
      </w:pPr>
      <w:r>
        <w:rPr>
          <w:color w:val="262526"/>
        </w:rPr>
        <w:t>2A.9</w:t>
        <w:tab/>
        <w:t>Miscellaneous matters for region change</w:t>
      </w:r>
      <w:r>
        <w:rPr>
          <w:color w:val="262526"/>
          <w:spacing w:val="-6"/>
        </w:rPr>
        <w:t> </w:t>
      </w:r>
      <w:r>
        <w:rPr>
          <w:color w:val="262526"/>
        </w:rPr>
        <w:t>process</w:t>
      </w:r>
    </w:p>
    <w:p>
      <w:pPr>
        <w:pStyle w:val="Heading3"/>
        <w:tabs>
          <w:tab w:pos="1244" w:val="left" w:leader="none"/>
        </w:tabs>
      </w:pPr>
      <w:r>
        <w:rPr>
          <w:color w:val="262526"/>
        </w:rPr>
        <w:t>2A.9.1</w:t>
        <w:tab/>
        <w:t>AEMC may extend periods of time specified in Chapter</w:t>
      </w:r>
      <w:r>
        <w:rPr>
          <w:color w:val="262526"/>
          <w:spacing w:val="-13"/>
        </w:rPr>
        <w:t> </w:t>
      </w:r>
      <w:r>
        <w:rPr>
          <w:color w:val="262526"/>
        </w:rPr>
        <w:t>2A</w:t>
      </w:r>
    </w:p>
    <w:p>
      <w:pPr>
        <w:pStyle w:val="ListParagraph"/>
        <w:numPr>
          <w:ilvl w:val="0"/>
          <w:numId w:val="21"/>
        </w:numPr>
        <w:tabs>
          <w:tab w:pos="1821" w:val="left" w:leader="none"/>
        </w:tabs>
        <w:spacing w:line="249" w:lineRule="auto" w:before="175" w:after="0"/>
        <w:ind w:left="1820" w:right="114" w:hanging="567"/>
        <w:jc w:val="both"/>
        <w:rPr>
          <w:sz w:val="24"/>
        </w:rPr>
      </w:pPr>
      <w:r>
        <w:rPr>
          <w:color w:val="262526"/>
          <w:sz w:val="24"/>
        </w:rPr>
        <w:t>Despite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anything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contrary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this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2A,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AEMC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pacing w:val="-6"/>
          <w:sz w:val="24"/>
        </w:rPr>
        <w:t>may,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5"/>
          <w:sz w:val="24"/>
        </w:rPr>
        <w:t> </w:t>
      </w:r>
      <w:r>
        <w:rPr>
          <w:color w:val="262526"/>
          <w:spacing w:val="-2"/>
          <w:sz w:val="24"/>
        </w:rPr>
        <w:t>notice </w:t>
      </w:r>
      <w:r>
        <w:rPr>
          <w:color w:val="262526"/>
          <w:sz w:val="24"/>
        </w:rPr>
        <w:t>published on its website, extend a period of time specified in Chapter 2A, if the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AEMC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considers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6"/>
          <w:sz w:val="24"/>
        </w:rPr>
        <w:t> </w:t>
      </w:r>
      <w:r>
        <w:rPr>
          <w:color w:val="262526"/>
          <w:spacing w:val="-3"/>
          <w:sz w:val="24"/>
        </w:rPr>
        <w:t>region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change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16"/>
          <w:sz w:val="24"/>
        </w:rPr>
        <w:t> </w:t>
      </w:r>
      <w:r>
        <w:rPr>
          <w:color w:val="262526"/>
          <w:spacing w:val="-3"/>
          <w:sz w:val="24"/>
        </w:rPr>
        <w:t>raises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issues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7"/>
          <w:sz w:val="24"/>
        </w:rPr>
        <w:t> </w:t>
      </w:r>
      <w:r>
        <w:rPr>
          <w:color w:val="262526"/>
          <w:spacing w:val="-4"/>
          <w:sz w:val="24"/>
        </w:rPr>
        <w:t>sufficient </w:t>
      </w:r>
      <w:r>
        <w:rPr>
          <w:color w:val="262526"/>
          <w:sz w:val="24"/>
        </w:rPr>
        <w:t>complexity or difficulty or there is a material change in circumstances such that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necessary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period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time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specified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2A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be extended.</w:t>
      </w:r>
    </w:p>
    <w:p>
      <w:pPr>
        <w:pStyle w:val="ListParagraph"/>
        <w:numPr>
          <w:ilvl w:val="0"/>
          <w:numId w:val="21"/>
        </w:numPr>
        <w:tabs>
          <w:tab w:pos="1808" w:val="left" w:leader="none"/>
        </w:tabs>
        <w:spacing w:line="249" w:lineRule="auto" w:before="176" w:after="0"/>
        <w:ind w:left="1820" w:right="127" w:hanging="567"/>
        <w:jc w:val="both"/>
        <w:rPr>
          <w:sz w:val="24"/>
        </w:rPr>
      </w:pPr>
      <w:r>
        <w:rPr>
          <w:color w:val="262526"/>
          <w:sz w:val="24"/>
        </w:rPr>
        <w:t>A notice under paragraph (a) must identify the period of time under Chapter 2A to be extended, and specify the new time that is to</w:t>
      </w:r>
      <w:r>
        <w:rPr>
          <w:color w:val="262526"/>
          <w:spacing w:val="-17"/>
          <w:sz w:val="24"/>
        </w:rPr>
        <w:t> </w:t>
      </w:r>
      <w:r>
        <w:rPr>
          <w:color w:val="262526"/>
          <w:spacing w:val="-3"/>
          <w:sz w:val="24"/>
        </w:rPr>
        <w:t>apply.</w:t>
      </w:r>
    </w:p>
    <w:p>
      <w:pPr>
        <w:pStyle w:val="ListParagraph"/>
        <w:numPr>
          <w:ilvl w:val="0"/>
          <w:numId w:val="21"/>
        </w:numPr>
        <w:tabs>
          <w:tab w:pos="1817" w:val="left" w:leader="none"/>
        </w:tabs>
        <w:spacing w:line="249" w:lineRule="auto" w:before="172" w:after="0"/>
        <w:ind w:left="1820" w:right="118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AEMC </w:t>
      </w:r>
      <w:r>
        <w:rPr>
          <w:color w:val="262526"/>
          <w:sz w:val="24"/>
        </w:rPr>
        <w:t>may only extend a period of time in accordance with this clause 2A.9.1 before the expiry of that time.</w:t>
      </w:r>
    </w:p>
    <w:p>
      <w:pPr>
        <w:pStyle w:val="Heading3"/>
        <w:tabs>
          <w:tab w:pos="1253" w:val="left" w:leader="none"/>
        </w:tabs>
        <w:spacing w:before="236"/>
      </w:pPr>
      <w:r>
        <w:rPr>
          <w:color w:val="262526"/>
        </w:rPr>
        <w:t>2A.9.2</w:t>
        <w:tab/>
        <w:t>Consultation meeting in relation to region change</w:t>
      </w:r>
      <w:r>
        <w:rPr>
          <w:color w:val="262526"/>
          <w:spacing w:val="-19"/>
        </w:rPr>
        <w:t> </w:t>
      </w:r>
      <w:r>
        <w:rPr>
          <w:color w:val="262526"/>
        </w:rPr>
        <w:t>application</w:t>
      </w:r>
    </w:p>
    <w:p>
      <w:pPr>
        <w:pStyle w:val="ListParagraph"/>
        <w:numPr>
          <w:ilvl w:val="0"/>
          <w:numId w:val="22"/>
        </w:numPr>
        <w:tabs>
          <w:tab w:pos="1808" w:val="left" w:leader="none"/>
        </w:tabs>
        <w:spacing w:line="249" w:lineRule="auto" w:before="175" w:after="0"/>
        <w:ind w:left="1820" w:right="114" w:hanging="567"/>
        <w:jc w:val="both"/>
        <w:rPr>
          <w:sz w:val="24"/>
        </w:rPr>
      </w:pPr>
      <w:r>
        <w:rPr>
          <w:color w:val="262526"/>
          <w:sz w:val="24"/>
        </w:rPr>
        <w:t>Any person may request, in writing, within one week of the publication of a first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round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consultation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notice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second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round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consultation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notice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(as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case may be), the </w:t>
      </w:r>
      <w:r>
        <w:rPr>
          <w:i/>
          <w:color w:val="262526"/>
          <w:sz w:val="24"/>
        </w:rPr>
        <w:t>AEMC </w:t>
      </w:r>
      <w:r>
        <w:rPr>
          <w:color w:val="262526"/>
          <w:sz w:val="24"/>
        </w:rPr>
        <w:t>to hold a consultation meeting in relation to a </w:t>
      </w:r>
      <w:r>
        <w:rPr>
          <w:color w:val="262526"/>
          <w:spacing w:val="2"/>
          <w:sz w:val="24"/>
        </w:rPr>
        <w:t>region </w:t>
      </w:r>
      <w:r>
        <w:rPr>
          <w:color w:val="262526"/>
          <w:sz w:val="24"/>
        </w:rPr>
        <w:t>change application or a draft region determination.</w:t>
      </w:r>
    </w:p>
    <w:p>
      <w:pPr>
        <w:pStyle w:val="ListParagraph"/>
        <w:numPr>
          <w:ilvl w:val="0"/>
          <w:numId w:val="22"/>
        </w:numPr>
        <w:tabs>
          <w:tab w:pos="1821" w:val="left" w:leader="none"/>
        </w:tabs>
        <w:spacing w:line="249" w:lineRule="auto" w:before="174" w:after="0"/>
        <w:ind w:left="1820" w:right="112" w:hanging="567"/>
        <w:jc w:val="both"/>
        <w:rPr>
          <w:sz w:val="24"/>
        </w:rPr>
      </w:pPr>
      <w:r>
        <w:rPr>
          <w:color w:val="262526"/>
          <w:sz w:val="24"/>
        </w:rPr>
        <w:t>Despite paragraph (a), the </w:t>
      </w:r>
      <w:r>
        <w:rPr>
          <w:i/>
          <w:color w:val="262526"/>
          <w:sz w:val="24"/>
        </w:rPr>
        <w:t>AEMC </w:t>
      </w:r>
      <w:r>
        <w:rPr>
          <w:color w:val="262526"/>
          <w:sz w:val="24"/>
        </w:rPr>
        <w:t>may decide not to hold a </w:t>
      </w:r>
      <w:r>
        <w:rPr>
          <w:color w:val="262526"/>
          <w:spacing w:val="2"/>
          <w:sz w:val="24"/>
        </w:rPr>
        <w:t>consultation </w:t>
      </w:r>
      <w:r>
        <w:rPr>
          <w:color w:val="262526"/>
          <w:sz w:val="24"/>
        </w:rPr>
        <w:t>meeting,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so,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give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made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request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reasons,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 writing, for declining to hold a consultation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meeting.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0"/>
          <w:numId w:val="22"/>
        </w:numPr>
        <w:tabs>
          <w:tab w:pos="1816" w:val="left" w:leader="none"/>
          <w:tab w:pos="1817" w:val="left" w:leader="none"/>
        </w:tabs>
        <w:spacing w:line="240" w:lineRule="auto" w:before="123" w:after="0"/>
        <w:ind w:left="1816" w:right="0" w:hanging="564"/>
        <w:jc w:val="left"/>
        <w:rPr>
          <w:sz w:val="24"/>
        </w:rPr>
      </w:pPr>
      <w:bookmarkStart w:name="Part B   Implementation of region determ" w:id="45"/>
      <w:bookmarkEnd w:id="45"/>
      <w:r>
        <w:rPr/>
      </w:r>
      <w:bookmarkStart w:name="2A.10   Purpose and application of Part " w:id="46"/>
      <w:bookmarkEnd w:id="46"/>
      <w:r>
        <w:rPr/>
      </w:r>
      <w:bookmarkStart w:name="2A.10.1   Purpose of Part B ⁠" w:id="47"/>
      <w:bookmarkEnd w:id="47"/>
      <w:r>
        <w:rPr/>
      </w:r>
      <w:bookmarkStart w:name="2A.10.2   Application of Part B ⁠" w:id="48"/>
      <w:bookmarkEnd w:id="48"/>
      <w:r>
        <w:rPr/>
      </w:r>
      <w:bookmarkStart w:name="2A.11   Region Change Implementation Pro" w:id="49"/>
      <w:bookmarkEnd w:id="49"/>
      <w:r>
        <w:rPr/>
      </w:r>
      <w:bookmarkStart w:name="2A.11.1   Submission of draft Region Cha" w:id="50"/>
      <w:bookmarkEnd w:id="50"/>
      <w:r>
        <w:rPr/>
      </w:r>
      <w:bookmarkStart w:name="2A.11.1   Submission of draft Region Cha" w:id="51"/>
      <w:bookmarkEnd w:id="51"/>
      <w:r>
        <w:rPr>
          <w:color w:val="262526"/>
          <w:sz w:val="24"/>
        </w:rPr>
        <w:t>The</w:t>
      </w:r>
      <w:r>
        <w:rPr>
          <w:color w:val="262526"/>
          <w:sz w:val="24"/>
        </w:rPr>
        <w:t> </w:t>
      </w:r>
      <w:r>
        <w:rPr>
          <w:i/>
          <w:color w:val="262526"/>
          <w:sz w:val="24"/>
        </w:rPr>
        <w:t>AEMC </w:t>
      </w:r>
      <w:r>
        <w:rPr>
          <w:color w:val="262526"/>
          <w:sz w:val="24"/>
        </w:rPr>
        <w:t>may on its own initiative hold a consultation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meeting.</w:t>
      </w:r>
    </w:p>
    <w:p>
      <w:pPr>
        <w:pStyle w:val="ListParagraph"/>
        <w:numPr>
          <w:ilvl w:val="0"/>
          <w:numId w:val="22"/>
        </w:numPr>
        <w:tabs>
          <w:tab w:pos="1821" w:val="left" w:leader="none"/>
        </w:tabs>
        <w:spacing w:line="249" w:lineRule="auto" w:before="182" w:after="0"/>
        <w:ind w:left="1820" w:right="113" w:hanging="567"/>
        <w:jc w:val="both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AEMC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decides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hold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consultation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meeting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this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2A.9.2, it must:</w:t>
      </w:r>
    </w:p>
    <w:p>
      <w:pPr>
        <w:pStyle w:val="ListParagraph"/>
        <w:numPr>
          <w:ilvl w:val="1"/>
          <w:numId w:val="22"/>
        </w:numPr>
        <w:tabs>
          <w:tab w:pos="2388" w:val="left" w:leader="none"/>
        </w:tabs>
        <w:spacing w:line="249" w:lineRule="auto" w:before="172" w:after="0"/>
        <w:ind w:left="2387" w:right="111" w:hanging="567"/>
        <w:jc w:val="both"/>
        <w:rPr>
          <w:sz w:val="24"/>
        </w:rPr>
      </w:pPr>
      <w:r>
        <w:rPr>
          <w:color w:val="262526"/>
          <w:sz w:val="24"/>
        </w:rPr>
        <w:t>appoint a date (being not later than the close of the first round consultation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period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second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round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consultation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period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(as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case may be), time and place for the meeting; and</w:t>
      </w:r>
    </w:p>
    <w:p>
      <w:pPr>
        <w:pStyle w:val="ListParagraph"/>
        <w:numPr>
          <w:ilvl w:val="1"/>
          <w:numId w:val="22"/>
        </w:numPr>
        <w:tabs>
          <w:tab w:pos="2387" w:val="left" w:leader="none"/>
          <w:tab w:pos="2388" w:val="left" w:leader="none"/>
        </w:tabs>
        <w:spacing w:line="240" w:lineRule="auto" w:before="17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publish on its website a notice advising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of:</w:t>
      </w:r>
    </w:p>
    <w:p>
      <w:pPr>
        <w:pStyle w:val="ListParagraph"/>
        <w:numPr>
          <w:ilvl w:val="2"/>
          <w:numId w:val="22"/>
        </w:numPr>
        <w:tabs>
          <w:tab w:pos="2954" w:val="left" w:leader="none"/>
          <w:tab w:pos="2955" w:val="left" w:leader="none"/>
        </w:tabs>
        <w:spacing w:line="240" w:lineRule="auto" w:before="182" w:after="0"/>
        <w:ind w:left="2954" w:right="0" w:hanging="568"/>
        <w:jc w:val="left"/>
        <w:rPr>
          <w:sz w:val="24"/>
        </w:rPr>
      </w:pPr>
      <w:r>
        <w:rPr>
          <w:color w:val="262526"/>
          <w:sz w:val="24"/>
        </w:rPr>
        <w:t>the intention to hold such a meeting;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2"/>
          <w:numId w:val="22"/>
        </w:numPr>
        <w:tabs>
          <w:tab w:pos="2954" w:val="left" w:leader="none"/>
          <w:tab w:pos="2955" w:val="left" w:leader="none"/>
        </w:tabs>
        <w:spacing w:line="240" w:lineRule="auto" w:before="182" w:after="0"/>
        <w:ind w:left="2954" w:right="0" w:hanging="568"/>
        <w:jc w:val="left"/>
        <w:rPr>
          <w:sz w:val="24"/>
        </w:rPr>
      </w:pPr>
      <w:r>
        <w:rPr>
          <w:color w:val="262526"/>
          <w:sz w:val="24"/>
        </w:rPr>
        <w:t>the date, time and place for the holding of the meeting.</w:t>
      </w:r>
    </w:p>
    <w:p>
      <w:pPr>
        <w:pStyle w:val="BodyText"/>
        <w:spacing w:before="1"/>
        <w:ind w:left="0" w:firstLine="0"/>
        <w:jc w:val="left"/>
        <w:rPr>
          <w:sz w:val="31"/>
        </w:rPr>
      </w:pPr>
    </w:p>
    <w:p>
      <w:pPr>
        <w:pStyle w:val="Heading1"/>
        <w:tabs>
          <w:tab w:pos="1253" w:val="left" w:leader="none"/>
          <w:tab w:pos="9139" w:val="left" w:leader="none"/>
        </w:tabs>
      </w:pPr>
      <w:r>
        <w:rPr>
          <w:color w:val="262526"/>
          <w:spacing w:val="-22"/>
          <w:shd w:fill="E9E9E9" w:color="auto" w:val="clear"/>
        </w:rPr>
        <w:t> </w:t>
      </w:r>
      <w:r>
        <w:rPr>
          <w:color w:val="262526"/>
          <w:shd w:fill="E9E9E9" w:color="auto" w:val="clear"/>
        </w:rPr>
        <w:t>Part B</w:t>
        <w:tab/>
        <w:t>Implementation of region</w:t>
      </w:r>
      <w:r>
        <w:rPr>
          <w:color w:val="262526"/>
          <w:spacing w:val="-6"/>
          <w:shd w:fill="E9E9E9" w:color="auto" w:val="clear"/>
        </w:rPr>
        <w:t> </w:t>
      </w:r>
      <w:r>
        <w:rPr>
          <w:color w:val="262526"/>
          <w:shd w:fill="E9E9E9" w:color="auto" w:val="clear"/>
        </w:rPr>
        <w:t>determination</w:t>
        <w:tab/>
      </w:r>
    </w:p>
    <w:p>
      <w:pPr>
        <w:pStyle w:val="Heading2"/>
        <w:tabs>
          <w:tab w:pos="1253" w:val="left" w:leader="none"/>
        </w:tabs>
        <w:spacing w:before="354"/>
        <w:ind w:left="120"/>
      </w:pPr>
      <w:r>
        <w:rPr>
          <w:color w:val="262526"/>
        </w:rPr>
        <w:t>2A.10</w:t>
        <w:tab/>
        <w:t>Purpose and application of Part</w:t>
      </w:r>
      <w:r>
        <w:rPr>
          <w:color w:val="262526"/>
          <w:spacing w:val="-4"/>
        </w:rPr>
        <w:t> </w:t>
      </w:r>
      <w:r>
        <w:rPr>
          <w:color w:val="262526"/>
        </w:rPr>
        <w:t>B</w:t>
      </w:r>
    </w:p>
    <w:p>
      <w:pPr>
        <w:pStyle w:val="Heading3"/>
        <w:tabs>
          <w:tab w:pos="1253" w:val="left" w:leader="none"/>
        </w:tabs>
        <w:ind w:left="120"/>
      </w:pPr>
      <w:r>
        <w:rPr>
          <w:color w:val="262526"/>
        </w:rPr>
        <w:t>2A.10.1</w:t>
        <w:tab/>
        <w:t>Purpose of Part B</w:t>
      </w:r>
    </w:p>
    <w:p>
      <w:pPr>
        <w:pStyle w:val="BodyText"/>
        <w:spacing w:line="249" w:lineRule="auto" w:before="118"/>
        <w:ind w:left="1253" w:right="114" w:firstLine="0"/>
      </w:pPr>
      <w:r>
        <w:rPr>
          <w:color w:val="262526"/>
        </w:rPr>
        <w:t>The purpose of this Part B of Chapter 2A is to enable the efficient and effective implementation of a region determination made by the </w:t>
      </w:r>
      <w:r>
        <w:rPr>
          <w:i/>
          <w:color w:val="262526"/>
        </w:rPr>
        <w:t>AEMC </w:t>
      </w:r>
      <w:r>
        <w:rPr>
          <w:color w:val="262526"/>
        </w:rPr>
        <w:t>under Part A of Chapter 2A during an implementation period, and to support a smooth market transition from old </w:t>
      </w:r>
      <w:r>
        <w:rPr>
          <w:i/>
          <w:color w:val="262526"/>
        </w:rPr>
        <w:t>region </w:t>
      </w:r>
      <w:r>
        <w:rPr>
          <w:color w:val="262526"/>
        </w:rPr>
        <w:t>boundaries to new </w:t>
      </w:r>
      <w:r>
        <w:rPr>
          <w:i/>
          <w:color w:val="262526"/>
        </w:rPr>
        <w:t>region </w:t>
      </w:r>
      <w:r>
        <w:rPr>
          <w:color w:val="262526"/>
        </w:rPr>
        <w:t>boundaries.</w:t>
      </w:r>
    </w:p>
    <w:p>
      <w:pPr>
        <w:pStyle w:val="Heading3"/>
        <w:tabs>
          <w:tab w:pos="1244" w:val="left" w:leader="none"/>
        </w:tabs>
        <w:spacing w:before="238"/>
        <w:ind w:left="120"/>
      </w:pPr>
      <w:r>
        <w:rPr>
          <w:color w:val="262526"/>
        </w:rPr>
        <w:t>2A.10.2</w:t>
        <w:tab/>
        <w:t>Application of Part</w:t>
      </w:r>
      <w:r>
        <w:rPr>
          <w:color w:val="262526"/>
          <w:spacing w:val="-2"/>
        </w:rPr>
        <w:t> </w:t>
      </w:r>
      <w:r>
        <w:rPr>
          <w:color w:val="262526"/>
        </w:rPr>
        <w:t>B</w:t>
      </w:r>
    </w:p>
    <w:p>
      <w:pPr>
        <w:pStyle w:val="BodyText"/>
        <w:spacing w:line="249" w:lineRule="auto" w:before="118"/>
        <w:ind w:left="1253" w:right="112" w:firstLine="0"/>
      </w:pPr>
      <w:r>
        <w:rPr>
          <w:color w:val="262526"/>
        </w:rPr>
        <w:t>Part B of Chapter 2A applies despite any other provision of the </w:t>
      </w:r>
      <w:r>
        <w:rPr>
          <w:i/>
          <w:color w:val="262526"/>
        </w:rPr>
        <w:t>Rules </w:t>
      </w:r>
      <w:r>
        <w:rPr>
          <w:color w:val="262526"/>
        </w:rPr>
        <w:t>(including any guideline or procedure made under the </w:t>
      </w:r>
      <w:r>
        <w:rPr>
          <w:i/>
          <w:color w:val="262526"/>
        </w:rPr>
        <w:t>Rules</w:t>
      </w:r>
      <w:r>
        <w:rPr>
          <w:color w:val="262526"/>
        </w:rPr>
        <w:t>), and to the extent of any inconsistency prevails during an implementation period for the purpose of the implementation functions described in rule 2A.12.</w:t>
      </w:r>
    </w:p>
    <w:p>
      <w:pPr>
        <w:pStyle w:val="Heading2"/>
        <w:tabs>
          <w:tab w:pos="1253" w:val="left" w:leader="none"/>
        </w:tabs>
        <w:spacing w:before="234"/>
        <w:ind w:left="120"/>
      </w:pPr>
      <w:r>
        <w:rPr>
          <w:color w:val="262526"/>
          <w:spacing w:val="-4"/>
        </w:rPr>
        <w:t>2A.11</w:t>
        <w:tab/>
      </w:r>
      <w:r>
        <w:rPr>
          <w:color w:val="262526"/>
        </w:rPr>
        <w:t>Region Change Implementation</w:t>
      </w:r>
      <w:r>
        <w:rPr>
          <w:color w:val="262526"/>
          <w:spacing w:val="-3"/>
        </w:rPr>
        <w:t> </w:t>
      </w:r>
      <w:r>
        <w:rPr>
          <w:color w:val="262526"/>
        </w:rPr>
        <w:t>Procedure</w:t>
      </w:r>
    </w:p>
    <w:p>
      <w:pPr>
        <w:pStyle w:val="Heading3"/>
        <w:tabs>
          <w:tab w:pos="1253" w:val="left" w:leader="none"/>
        </w:tabs>
        <w:ind w:left="120"/>
      </w:pPr>
      <w:r>
        <w:rPr>
          <w:color w:val="262526"/>
          <w:spacing w:val="-3"/>
        </w:rPr>
        <w:t>2A.11.1</w:t>
        <w:tab/>
      </w:r>
      <w:r>
        <w:rPr>
          <w:color w:val="262526"/>
        </w:rPr>
        <w:t>Submission of draft Region Change Implementation</w:t>
      </w:r>
      <w:r>
        <w:rPr>
          <w:color w:val="262526"/>
          <w:spacing w:val="-6"/>
        </w:rPr>
        <w:t> </w:t>
      </w:r>
      <w:r>
        <w:rPr>
          <w:color w:val="262526"/>
        </w:rPr>
        <w:t>Procedure</w:t>
      </w:r>
    </w:p>
    <w:p>
      <w:pPr>
        <w:pStyle w:val="ListParagraph"/>
        <w:numPr>
          <w:ilvl w:val="0"/>
          <w:numId w:val="23"/>
        </w:numPr>
        <w:tabs>
          <w:tab w:pos="1821" w:val="left" w:leader="none"/>
        </w:tabs>
        <w:spacing w:line="249" w:lineRule="auto" w:before="175" w:after="0"/>
        <w:ind w:left="1820" w:right="114" w:hanging="567"/>
        <w:jc w:val="both"/>
        <w:rPr>
          <w:sz w:val="24"/>
        </w:rPr>
      </w:pPr>
      <w:r>
        <w:rPr>
          <w:color w:val="262526"/>
          <w:sz w:val="24"/>
        </w:rPr>
        <w:t>If the </w:t>
      </w:r>
      <w:r>
        <w:rPr>
          <w:i/>
          <w:color w:val="262526"/>
          <w:sz w:val="24"/>
        </w:rPr>
        <w:t>AEMC </w:t>
      </w:r>
      <w:r>
        <w:rPr>
          <w:color w:val="262526"/>
          <w:sz w:val="24"/>
        </w:rPr>
        <w:t>in a draft region determination, determines to make a </w:t>
      </w:r>
      <w:r>
        <w:rPr>
          <w:i/>
          <w:color w:val="262526"/>
          <w:sz w:val="24"/>
        </w:rPr>
        <w:t>region </w:t>
      </w:r>
      <w:r>
        <w:rPr>
          <w:color w:val="262526"/>
          <w:sz w:val="24"/>
        </w:rPr>
        <w:t>change,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prepare a draft Region Change Implementation Procedure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region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solution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adopted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AEMC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draft region determination.</w:t>
      </w:r>
    </w:p>
    <w:p>
      <w:pPr>
        <w:pStyle w:val="ListParagraph"/>
        <w:numPr>
          <w:ilvl w:val="0"/>
          <w:numId w:val="23"/>
        </w:numPr>
        <w:tabs>
          <w:tab w:pos="1807" w:val="left" w:leader="none"/>
          <w:tab w:pos="1808" w:val="left" w:leader="none"/>
        </w:tabs>
        <w:spacing w:line="240" w:lineRule="auto" w:before="174" w:after="0"/>
        <w:ind w:left="1807" w:right="0" w:hanging="555"/>
        <w:jc w:val="left"/>
        <w:rPr>
          <w:sz w:val="24"/>
        </w:rPr>
      </w:pPr>
      <w:r>
        <w:rPr>
          <w:color w:val="262526"/>
          <w:sz w:val="24"/>
        </w:rPr>
        <w:t>A draft Region Change Implementation Procedure must set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out:</w:t>
      </w:r>
    </w:p>
    <w:p>
      <w:pPr>
        <w:pStyle w:val="ListParagraph"/>
        <w:numPr>
          <w:ilvl w:val="1"/>
          <w:numId w:val="23"/>
        </w:numPr>
        <w:tabs>
          <w:tab w:pos="2388" w:val="left" w:leader="none"/>
        </w:tabs>
        <w:spacing w:line="249" w:lineRule="auto" w:before="182" w:after="0"/>
        <w:ind w:left="2387" w:right="111" w:hanging="567"/>
        <w:jc w:val="both"/>
        <w:rPr>
          <w:sz w:val="24"/>
        </w:rPr>
      </w:pPr>
      <w:r>
        <w:rPr>
          <w:color w:val="262526"/>
          <w:sz w:val="24"/>
        </w:rPr>
        <w:t>the proposed implementation period as included in the draft </w:t>
      </w:r>
      <w:r>
        <w:rPr>
          <w:color w:val="262526"/>
          <w:spacing w:val="2"/>
          <w:sz w:val="24"/>
        </w:rPr>
        <w:t>region </w:t>
      </w:r>
      <w:r>
        <w:rPr>
          <w:color w:val="262526"/>
          <w:sz w:val="24"/>
        </w:rPr>
        <w:t>determination under clause 2A.7.1(b);</w:t>
      </w:r>
    </w:p>
    <w:p>
      <w:pPr>
        <w:pStyle w:val="ListParagraph"/>
        <w:numPr>
          <w:ilvl w:val="1"/>
          <w:numId w:val="23"/>
        </w:numPr>
        <w:tabs>
          <w:tab w:pos="2388" w:val="left" w:leader="none"/>
        </w:tabs>
        <w:spacing w:line="249" w:lineRule="auto" w:before="172" w:after="0"/>
        <w:ind w:left="2387" w:right="112" w:hanging="567"/>
        <w:jc w:val="both"/>
        <w:rPr>
          <w:sz w:val="24"/>
        </w:rPr>
      </w:pPr>
      <w:r>
        <w:rPr>
          <w:color w:val="262526"/>
          <w:sz w:val="24"/>
        </w:rPr>
        <w:t>an implementation plan that identifies the key implementation steps to be taken during the implementation period; and</w:t>
      </w:r>
    </w:p>
    <w:p>
      <w:pPr>
        <w:pStyle w:val="ListParagraph"/>
        <w:numPr>
          <w:ilvl w:val="1"/>
          <w:numId w:val="23"/>
        </w:numPr>
        <w:tabs>
          <w:tab w:pos="2388" w:val="left" w:leader="none"/>
        </w:tabs>
        <w:spacing w:line="249" w:lineRule="auto" w:before="172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the implementation functions referred to in rule 2A.12 that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proposes to exercise to implement the </w:t>
      </w:r>
      <w:r>
        <w:rPr>
          <w:i/>
          <w:color w:val="262526"/>
          <w:sz w:val="24"/>
        </w:rPr>
        <w:t>region </w:t>
      </w:r>
      <w:r>
        <w:rPr>
          <w:color w:val="262526"/>
          <w:sz w:val="24"/>
        </w:rPr>
        <w:t>solution proposed by the draft region determination.</w:t>
      </w:r>
    </w:p>
    <w:p>
      <w:pPr>
        <w:pStyle w:val="ListParagraph"/>
        <w:numPr>
          <w:ilvl w:val="0"/>
          <w:numId w:val="23"/>
        </w:numPr>
        <w:tabs>
          <w:tab w:pos="1821" w:val="left" w:leader="none"/>
        </w:tabs>
        <w:spacing w:line="249" w:lineRule="auto" w:before="173" w:after="0"/>
        <w:ind w:left="1820" w:right="116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submit the draft Region Change Implementation Procedure to the </w:t>
      </w:r>
      <w:r>
        <w:rPr>
          <w:i/>
          <w:color w:val="262526"/>
          <w:sz w:val="24"/>
        </w:rPr>
        <w:t>AEMC </w:t>
      </w:r>
      <w:r>
        <w:rPr>
          <w:color w:val="262526"/>
          <w:sz w:val="24"/>
        </w:rPr>
        <w:t>no later than the close of the second round consultation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period.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0"/>
          <w:numId w:val="23"/>
        </w:numPr>
        <w:tabs>
          <w:tab w:pos="1821" w:val="left" w:leader="none"/>
        </w:tabs>
        <w:spacing w:line="249" w:lineRule="auto" w:before="123" w:after="0"/>
        <w:ind w:left="1820" w:right="114" w:hanging="567"/>
        <w:jc w:val="both"/>
        <w:rPr>
          <w:sz w:val="24"/>
        </w:rPr>
      </w:pPr>
      <w:bookmarkStart w:name="2A.11.2   Approved Region Change Impleme" w:id="52"/>
      <w:bookmarkEnd w:id="52"/>
      <w:r>
        <w:rPr/>
      </w:r>
      <w:bookmarkStart w:name="2A.12   AEMO region change implementatio" w:id="53"/>
      <w:bookmarkEnd w:id="53"/>
      <w:r>
        <w:rPr/>
      </w:r>
      <w:bookmarkStart w:name="2A.12.1   General implementation functio" w:id="54"/>
      <w:bookmarkEnd w:id="54"/>
      <w:r>
        <w:rPr/>
      </w:r>
      <w:bookmarkStart w:name="2A.12.2   Implementation functions refer" w:id="55"/>
      <w:bookmarkEnd w:id="55"/>
      <w:r>
        <w:rPr/>
      </w:r>
      <w:bookmarkStart w:name="2A.12.3   Amendment of current or subseq" w:id="56"/>
      <w:bookmarkEnd w:id="56"/>
      <w:r>
        <w:rPr/>
      </w:r>
      <w:bookmarkStart w:name="2A.12.3   Amendment of current or subseq" w:id="57"/>
      <w:bookmarkEnd w:id="57"/>
      <w:r>
        <w:rPr>
          <w:i/>
          <w:color w:val="262526"/>
          <w:sz w:val="24"/>
        </w:rPr>
        <w:t>AEMO</w:t>
      </w:r>
      <w:r>
        <w:rPr>
          <w:i/>
          <w:color w:val="262526"/>
          <w:sz w:val="24"/>
        </w:rPr>
        <w:t> </w:t>
      </w:r>
      <w:r>
        <w:rPr>
          <w:color w:val="262526"/>
          <w:sz w:val="24"/>
        </w:rPr>
        <w:t>may in consultation with the </w:t>
      </w:r>
      <w:r>
        <w:rPr>
          <w:i/>
          <w:color w:val="262526"/>
          <w:sz w:val="24"/>
        </w:rPr>
        <w:t>AEMC</w:t>
      </w:r>
      <w:r>
        <w:rPr>
          <w:color w:val="262526"/>
          <w:sz w:val="24"/>
        </w:rPr>
        <w:t>, make amendments to the draft Region</w:t>
      </w:r>
      <w:r>
        <w:rPr>
          <w:color w:val="262526"/>
          <w:spacing w:val="-24"/>
          <w:sz w:val="24"/>
        </w:rPr>
        <w:t> </w:t>
      </w:r>
      <w:r>
        <w:rPr>
          <w:color w:val="262526"/>
          <w:sz w:val="24"/>
        </w:rPr>
        <w:t>Change</w:t>
      </w:r>
      <w:r>
        <w:rPr>
          <w:color w:val="262526"/>
          <w:spacing w:val="-23"/>
          <w:sz w:val="24"/>
        </w:rPr>
        <w:t> </w:t>
      </w:r>
      <w:r>
        <w:rPr>
          <w:color w:val="262526"/>
          <w:sz w:val="24"/>
        </w:rPr>
        <w:t>Implementation</w:t>
      </w:r>
      <w:r>
        <w:rPr>
          <w:color w:val="262526"/>
          <w:spacing w:val="-24"/>
          <w:sz w:val="24"/>
        </w:rPr>
        <w:t> </w:t>
      </w:r>
      <w:r>
        <w:rPr>
          <w:color w:val="262526"/>
          <w:sz w:val="24"/>
        </w:rPr>
        <w:t>Procedure</w:t>
      </w:r>
      <w:r>
        <w:rPr>
          <w:color w:val="262526"/>
          <w:spacing w:val="-23"/>
          <w:sz w:val="24"/>
        </w:rPr>
        <w:t> </w:t>
      </w:r>
      <w:r>
        <w:rPr>
          <w:color w:val="262526"/>
          <w:sz w:val="24"/>
        </w:rPr>
        <w:t>submitted</w:t>
      </w:r>
      <w:r>
        <w:rPr>
          <w:color w:val="262526"/>
          <w:spacing w:val="-23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24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23"/>
          <w:sz w:val="24"/>
        </w:rPr>
        <w:t> </w:t>
      </w:r>
      <w:r>
        <w:rPr>
          <w:color w:val="262526"/>
          <w:sz w:val="24"/>
        </w:rPr>
        <w:t>(c)</w:t>
      </w:r>
      <w:r>
        <w:rPr>
          <w:color w:val="262526"/>
          <w:spacing w:val="-23"/>
          <w:sz w:val="24"/>
        </w:rPr>
        <w:t> </w:t>
      </w:r>
      <w:r>
        <w:rPr>
          <w:color w:val="262526"/>
          <w:sz w:val="24"/>
        </w:rPr>
        <w:t>that are necessary to implement a final region determination.</w:t>
      </w:r>
    </w:p>
    <w:p>
      <w:pPr>
        <w:pStyle w:val="ListParagraph"/>
        <w:numPr>
          <w:ilvl w:val="0"/>
          <w:numId w:val="23"/>
        </w:numPr>
        <w:tabs>
          <w:tab w:pos="1817" w:val="left" w:leader="none"/>
        </w:tabs>
        <w:spacing w:line="249" w:lineRule="auto" w:before="173" w:after="0"/>
        <w:ind w:left="1820" w:right="117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AEMC </w:t>
      </w:r>
      <w:r>
        <w:rPr>
          <w:color w:val="262526"/>
          <w:sz w:val="24"/>
        </w:rPr>
        <w:t>must approve a Region Change Implementation Procedure submitted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(c)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amended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(d) (as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case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be),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final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region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determination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determines to make a </w:t>
      </w:r>
      <w:r>
        <w:rPr>
          <w:i/>
          <w:color w:val="262526"/>
          <w:sz w:val="24"/>
        </w:rPr>
        <w:t>region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change.</w:t>
      </w:r>
    </w:p>
    <w:p>
      <w:pPr>
        <w:pStyle w:val="Heading3"/>
        <w:tabs>
          <w:tab w:pos="1244" w:val="left" w:leader="none"/>
        </w:tabs>
        <w:spacing w:before="238"/>
      </w:pPr>
      <w:r>
        <w:rPr>
          <w:color w:val="262526"/>
          <w:spacing w:val="-3"/>
        </w:rPr>
        <w:t>2A.11.2</w:t>
        <w:tab/>
      </w:r>
      <w:r>
        <w:rPr>
          <w:color w:val="262526"/>
        </w:rPr>
        <w:t>Approved Region Change Implementation</w:t>
      </w:r>
      <w:r>
        <w:rPr>
          <w:color w:val="262526"/>
          <w:spacing w:val="-5"/>
        </w:rPr>
        <w:t> </w:t>
      </w:r>
      <w:r>
        <w:rPr>
          <w:color w:val="262526"/>
        </w:rPr>
        <w:t>Procedure</w:t>
      </w:r>
    </w:p>
    <w:p>
      <w:pPr>
        <w:pStyle w:val="ListParagraph"/>
        <w:numPr>
          <w:ilvl w:val="0"/>
          <w:numId w:val="24"/>
        </w:numPr>
        <w:tabs>
          <w:tab w:pos="1821" w:val="left" w:leader="none"/>
        </w:tabs>
        <w:spacing w:line="249" w:lineRule="auto" w:before="175" w:after="0"/>
        <w:ind w:left="1820" w:right="112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must, as soon as practicable after the date of the final </w:t>
      </w:r>
      <w:r>
        <w:rPr>
          <w:color w:val="262526"/>
          <w:spacing w:val="2"/>
          <w:sz w:val="24"/>
        </w:rPr>
        <w:t>region </w:t>
      </w:r>
      <w:r>
        <w:rPr>
          <w:color w:val="262526"/>
          <w:sz w:val="24"/>
        </w:rPr>
        <w:t>determination </w:t>
      </w:r>
      <w:r>
        <w:rPr>
          <w:i/>
          <w:color w:val="262526"/>
          <w:sz w:val="24"/>
        </w:rPr>
        <w:t>publish </w:t>
      </w:r>
      <w:r>
        <w:rPr>
          <w:color w:val="262526"/>
          <w:sz w:val="24"/>
        </w:rPr>
        <w:t>the approved Region Change Implementation Procedure.</w:t>
      </w:r>
    </w:p>
    <w:p>
      <w:pPr>
        <w:pStyle w:val="ListParagraph"/>
        <w:numPr>
          <w:ilvl w:val="0"/>
          <w:numId w:val="24"/>
        </w:numPr>
        <w:tabs>
          <w:tab w:pos="1821" w:val="left" w:leader="none"/>
        </w:tabs>
        <w:spacing w:line="249" w:lineRule="auto" w:before="173" w:after="0"/>
        <w:ind w:left="1820" w:right="113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pacing w:val="-4"/>
          <w:sz w:val="24"/>
        </w:rPr>
        <w:t>may, </w:t>
      </w:r>
      <w:r>
        <w:rPr>
          <w:color w:val="262526"/>
          <w:sz w:val="24"/>
        </w:rPr>
        <w:t>during the implementation period, amend the approved Region Change Implementation Procedure as necessary, and must </w:t>
      </w:r>
      <w:r>
        <w:rPr>
          <w:i/>
          <w:color w:val="262526"/>
          <w:sz w:val="24"/>
        </w:rPr>
        <w:t>publish </w:t>
      </w:r>
      <w:r>
        <w:rPr>
          <w:color w:val="262526"/>
          <w:sz w:val="24"/>
        </w:rPr>
        <w:t>any such amended procedure, giving reasons why the amendment is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necessary.</w:t>
      </w:r>
    </w:p>
    <w:p>
      <w:pPr>
        <w:pStyle w:val="Heading2"/>
        <w:tabs>
          <w:tab w:pos="1244" w:val="left" w:leader="none"/>
        </w:tabs>
      </w:pPr>
      <w:r>
        <w:rPr>
          <w:color w:val="262526"/>
        </w:rPr>
        <w:t>2A.12</w:t>
        <w:tab/>
        <w:t>AEMO region change implementation</w:t>
      </w:r>
      <w:r>
        <w:rPr>
          <w:color w:val="262526"/>
          <w:spacing w:val="-5"/>
        </w:rPr>
        <w:t> </w:t>
      </w:r>
      <w:r>
        <w:rPr>
          <w:color w:val="262526"/>
        </w:rPr>
        <w:t>functions</w:t>
      </w:r>
    </w:p>
    <w:p>
      <w:pPr>
        <w:pStyle w:val="Heading3"/>
        <w:tabs>
          <w:tab w:pos="1253" w:val="left" w:leader="none"/>
        </w:tabs>
      </w:pPr>
      <w:r>
        <w:rPr>
          <w:color w:val="262526"/>
        </w:rPr>
        <w:t>2A.12.1</w:t>
        <w:tab/>
        <w:t>General implementation functions</w:t>
      </w:r>
    </w:p>
    <w:p>
      <w:pPr>
        <w:pStyle w:val="BodyText"/>
        <w:spacing w:line="249" w:lineRule="auto" w:before="118"/>
        <w:ind w:left="1253" w:right="115" w:firstLine="0"/>
      </w:pPr>
      <w:r>
        <w:rPr>
          <w:color w:val="262526"/>
        </w:rPr>
        <w:t>Subject to other functions </w:t>
      </w:r>
      <w:r>
        <w:rPr>
          <w:i/>
          <w:color w:val="262526"/>
        </w:rPr>
        <w:t>AEMO </w:t>
      </w:r>
      <w:r>
        <w:rPr>
          <w:color w:val="262526"/>
        </w:rPr>
        <w:t>is required to exercise in accordance with this Chapter</w:t>
      </w:r>
      <w:r>
        <w:rPr>
          <w:color w:val="262526"/>
          <w:spacing w:val="-19"/>
        </w:rPr>
        <w:t> </w:t>
      </w:r>
      <w:r>
        <w:rPr>
          <w:color w:val="262526"/>
        </w:rPr>
        <w:t>2A,</w:t>
      </w:r>
      <w:r>
        <w:rPr>
          <w:color w:val="262526"/>
          <w:spacing w:val="-19"/>
        </w:rPr>
        <w:t> </w:t>
      </w:r>
      <w:r>
        <w:rPr>
          <w:i/>
          <w:color w:val="262526"/>
        </w:rPr>
        <w:t>AEMO</w:t>
      </w:r>
      <w:r>
        <w:rPr>
          <w:i/>
          <w:color w:val="262526"/>
          <w:spacing w:val="-18"/>
        </w:rPr>
        <w:t> </w:t>
      </w:r>
      <w:r>
        <w:rPr>
          <w:color w:val="262526"/>
          <w:spacing w:val="-6"/>
        </w:rPr>
        <w:t>may,</w:t>
      </w:r>
      <w:r>
        <w:rPr>
          <w:color w:val="262526"/>
          <w:spacing w:val="-19"/>
        </w:rPr>
        <w:t> </w:t>
      </w:r>
      <w:r>
        <w:rPr>
          <w:color w:val="262526"/>
        </w:rPr>
        <w:t>during</w:t>
      </w:r>
      <w:r>
        <w:rPr>
          <w:color w:val="262526"/>
          <w:spacing w:val="-19"/>
        </w:rPr>
        <w:t> </w:t>
      </w:r>
      <w:r>
        <w:rPr>
          <w:color w:val="262526"/>
        </w:rPr>
        <w:t>the</w:t>
      </w:r>
      <w:r>
        <w:rPr>
          <w:color w:val="262526"/>
          <w:spacing w:val="-18"/>
        </w:rPr>
        <w:t> </w:t>
      </w:r>
      <w:r>
        <w:rPr>
          <w:color w:val="262526"/>
        </w:rPr>
        <w:t>implementation</w:t>
      </w:r>
      <w:r>
        <w:rPr>
          <w:color w:val="262526"/>
          <w:spacing w:val="-19"/>
        </w:rPr>
        <w:t> </w:t>
      </w:r>
      <w:r>
        <w:rPr>
          <w:color w:val="262526"/>
        </w:rPr>
        <w:t>period,</w:t>
      </w:r>
      <w:r>
        <w:rPr>
          <w:color w:val="262526"/>
          <w:spacing w:val="-18"/>
        </w:rPr>
        <w:t> </w:t>
      </w:r>
      <w:r>
        <w:rPr>
          <w:color w:val="262526"/>
        </w:rPr>
        <w:t>make</w:t>
      </w:r>
      <w:r>
        <w:rPr>
          <w:color w:val="262526"/>
          <w:spacing w:val="-19"/>
        </w:rPr>
        <w:t> </w:t>
      </w:r>
      <w:r>
        <w:rPr>
          <w:color w:val="262526"/>
        </w:rPr>
        <w:t>a</w:t>
      </w:r>
      <w:r>
        <w:rPr>
          <w:color w:val="262526"/>
          <w:spacing w:val="-19"/>
        </w:rPr>
        <w:t> </w:t>
      </w:r>
      <w:r>
        <w:rPr>
          <w:color w:val="262526"/>
        </w:rPr>
        <w:t>decision</w:t>
      </w:r>
      <w:r>
        <w:rPr>
          <w:color w:val="262526"/>
          <w:spacing w:val="-18"/>
        </w:rPr>
        <w:t> </w:t>
      </w:r>
      <w:r>
        <w:rPr>
          <w:color w:val="262526"/>
        </w:rPr>
        <w:t>or</w:t>
      </w:r>
      <w:r>
        <w:rPr>
          <w:color w:val="262526"/>
          <w:spacing w:val="-19"/>
        </w:rPr>
        <w:t> </w:t>
      </w:r>
      <w:r>
        <w:rPr>
          <w:color w:val="262526"/>
        </w:rPr>
        <w:t>take action</w:t>
      </w:r>
      <w:r>
        <w:rPr>
          <w:color w:val="262526"/>
          <w:spacing w:val="-8"/>
        </w:rPr>
        <w:t> </w:t>
      </w:r>
      <w:r>
        <w:rPr>
          <w:color w:val="262526"/>
        </w:rPr>
        <w:t>(including</w:t>
      </w:r>
      <w:r>
        <w:rPr>
          <w:color w:val="262526"/>
          <w:spacing w:val="-8"/>
        </w:rPr>
        <w:t> </w:t>
      </w:r>
      <w:r>
        <w:rPr>
          <w:color w:val="262526"/>
        </w:rPr>
        <w:t>the</w:t>
      </w:r>
      <w:r>
        <w:rPr>
          <w:color w:val="262526"/>
          <w:spacing w:val="-8"/>
        </w:rPr>
        <w:t> </w:t>
      </w:r>
      <w:r>
        <w:rPr>
          <w:color w:val="262526"/>
        </w:rPr>
        <w:t>power</w:t>
      </w:r>
      <w:r>
        <w:rPr>
          <w:color w:val="262526"/>
          <w:spacing w:val="-8"/>
        </w:rPr>
        <w:t> </w:t>
      </w:r>
      <w:r>
        <w:rPr>
          <w:color w:val="262526"/>
        </w:rPr>
        <w:t>to</w:t>
      </w:r>
      <w:r>
        <w:rPr>
          <w:color w:val="262526"/>
          <w:spacing w:val="-8"/>
        </w:rPr>
        <w:t> </w:t>
      </w:r>
      <w:r>
        <w:rPr>
          <w:color w:val="262526"/>
        </w:rPr>
        <w:t>refrain</w:t>
      </w:r>
      <w:r>
        <w:rPr>
          <w:color w:val="262526"/>
          <w:spacing w:val="-8"/>
        </w:rPr>
        <w:t> </w:t>
      </w:r>
      <w:r>
        <w:rPr>
          <w:color w:val="262526"/>
        </w:rPr>
        <w:t>from</w:t>
      </w:r>
      <w:r>
        <w:rPr>
          <w:color w:val="262526"/>
          <w:spacing w:val="-8"/>
        </w:rPr>
        <w:t> </w:t>
      </w:r>
      <w:r>
        <w:rPr>
          <w:color w:val="262526"/>
        </w:rPr>
        <w:t>making</w:t>
      </w:r>
      <w:r>
        <w:rPr>
          <w:color w:val="262526"/>
          <w:spacing w:val="-8"/>
        </w:rPr>
        <w:t> </w:t>
      </w:r>
      <w:r>
        <w:rPr>
          <w:color w:val="262526"/>
        </w:rPr>
        <w:t>a</w:t>
      </w:r>
      <w:r>
        <w:rPr>
          <w:color w:val="262526"/>
          <w:spacing w:val="-8"/>
        </w:rPr>
        <w:t> </w:t>
      </w:r>
      <w:r>
        <w:rPr>
          <w:color w:val="262526"/>
        </w:rPr>
        <w:t>decision</w:t>
      </w:r>
      <w:r>
        <w:rPr>
          <w:color w:val="262526"/>
          <w:spacing w:val="-8"/>
        </w:rPr>
        <w:t> </w:t>
      </w:r>
      <w:r>
        <w:rPr>
          <w:color w:val="262526"/>
        </w:rPr>
        <w:t>or</w:t>
      </w:r>
      <w:r>
        <w:rPr>
          <w:color w:val="262526"/>
          <w:spacing w:val="-8"/>
        </w:rPr>
        <w:t> </w:t>
      </w:r>
      <w:r>
        <w:rPr>
          <w:color w:val="262526"/>
        </w:rPr>
        <w:t>taking</w:t>
      </w:r>
      <w:r>
        <w:rPr>
          <w:color w:val="262526"/>
          <w:spacing w:val="-8"/>
        </w:rPr>
        <w:t> </w:t>
      </w:r>
      <w:r>
        <w:rPr>
          <w:color w:val="262526"/>
        </w:rPr>
        <w:t>action)</w:t>
      </w:r>
      <w:r>
        <w:rPr>
          <w:color w:val="262526"/>
          <w:spacing w:val="-8"/>
        </w:rPr>
        <w:t> </w:t>
      </w:r>
      <w:r>
        <w:rPr>
          <w:color w:val="262526"/>
        </w:rPr>
        <w:t>that is necessary for the implementation of a final region determination.</w:t>
      </w:r>
    </w:p>
    <w:p>
      <w:pPr>
        <w:pStyle w:val="Heading3"/>
        <w:tabs>
          <w:tab w:pos="1253" w:val="left" w:leader="none"/>
        </w:tabs>
        <w:spacing w:line="249" w:lineRule="auto" w:before="238"/>
        <w:ind w:left="1253" w:right="673" w:hanging="1134"/>
      </w:pPr>
      <w:r>
        <w:rPr>
          <w:color w:val="262526"/>
        </w:rPr>
        <w:t>2A.12.2</w:t>
        <w:tab/>
        <w:t>Implementation functions referable to published implementation procedure</w:t>
      </w:r>
    </w:p>
    <w:p>
      <w:pPr>
        <w:pStyle w:val="BodyText"/>
        <w:spacing w:line="249" w:lineRule="auto" w:before="108"/>
        <w:ind w:left="1253" w:right="115" w:firstLine="0"/>
      </w:pPr>
      <w:r>
        <w:rPr>
          <w:color w:val="262526"/>
        </w:rPr>
        <w:t>The exercise of the region change implementation functions by </w:t>
      </w:r>
      <w:r>
        <w:rPr>
          <w:i/>
          <w:color w:val="262526"/>
        </w:rPr>
        <w:t>AEMO </w:t>
      </w:r>
      <w:r>
        <w:rPr>
          <w:color w:val="262526"/>
        </w:rPr>
        <w:t>referred to in</w:t>
      </w:r>
      <w:r>
        <w:rPr>
          <w:color w:val="262526"/>
          <w:spacing w:val="-6"/>
        </w:rPr>
        <w:t> </w:t>
      </w:r>
      <w:r>
        <w:rPr>
          <w:color w:val="262526"/>
        </w:rPr>
        <w:t>clause</w:t>
      </w:r>
      <w:r>
        <w:rPr>
          <w:color w:val="262526"/>
          <w:spacing w:val="-5"/>
        </w:rPr>
        <w:t> </w:t>
      </w:r>
      <w:r>
        <w:rPr>
          <w:color w:val="262526"/>
        </w:rPr>
        <w:t>2A.12.1</w:t>
      </w:r>
      <w:r>
        <w:rPr>
          <w:color w:val="262526"/>
          <w:spacing w:val="-5"/>
        </w:rPr>
        <w:t> </w:t>
      </w:r>
      <w:r>
        <w:rPr>
          <w:color w:val="262526"/>
        </w:rPr>
        <w:t>must</w:t>
      </w:r>
      <w:r>
        <w:rPr>
          <w:color w:val="262526"/>
          <w:spacing w:val="-6"/>
        </w:rPr>
        <w:t> </w:t>
      </w:r>
      <w:r>
        <w:rPr>
          <w:color w:val="262526"/>
        </w:rPr>
        <w:t>be</w:t>
      </w:r>
      <w:r>
        <w:rPr>
          <w:color w:val="262526"/>
          <w:spacing w:val="-5"/>
        </w:rPr>
        <w:t> </w:t>
      </w:r>
      <w:r>
        <w:rPr>
          <w:color w:val="262526"/>
        </w:rPr>
        <w:t>referable</w:t>
      </w:r>
      <w:r>
        <w:rPr>
          <w:color w:val="262526"/>
          <w:spacing w:val="-5"/>
        </w:rPr>
        <w:t> </w:t>
      </w:r>
      <w:r>
        <w:rPr>
          <w:color w:val="262526"/>
        </w:rPr>
        <w:t>to</w:t>
      </w:r>
      <w:r>
        <w:rPr>
          <w:color w:val="262526"/>
          <w:spacing w:val="-6"/>
        </w:rPr>
        <w:t> </w:t>
      </w:r>
      <w:r>
        <w:rPr>
          <w:color w:val="262526"/>
        </w:rPr>
        <w:t>and</w:t>
      </w:r>
      <w:r>
        <w:rPr>
          <w:color w:val="262526"/>
          <w:spacing w:val="-5"/>
        </w:rPr>
        <w:t> </w:t>
      </w:r>
      <w:r>
        <w:rPr>
          <w:color w:val="262526"/>
        </w:rPr>
        <w:t>consistent</w:t>
      </w:r>
      <w:r>
        <w:rPr>
          <w:color w:val="262526"/>
          <w:spacing w:val="-5"/>
        </w:rPr>
        <w:t> </w:t>
      </w:r>
      <w:r>
        <w:rPr>
          <w:color w:val="262526"/>
        </w:rPr>
        <w:t>with,</w:t>
      </w:r>
      <w:r>
        <w:rPr>
          <w:color w:val="262526"/>
          <w:spacing w:val="-7"/>
        </w:rPr>
        <w:t> </w:t>
      </w:r>
      <w:r>
        <w:rPr>
          <w:color w:val="262526"/>
        </w:rPr>
        <w:t>the</w:t>
      </w:r>
      <w:r>
        <w:rPr>
          <w:color w:val="262526"/>
          <w:spacing w:val="-5"/>
        </w:rPr>
        <w:t> </w:t>
      </w:r>
      <w:r>
        <w:rPr>
          <w:color w:val="262526"/>
        </w:rPr>
        <w:t>key</w:t>
      </w:r>
      <w:r>
        <w:rPr>
          <w:color w:val="262526"/>
          <w:spacing w:val="-5"/>
        </w:rPr>
        <w:t> </w:t>
      </w:r>
      <w:r>
        <w:rPr>
          <w:color w:val="262526"/>
        </w:rPr>
        <w:t>implementation steps set out in the current </w:t>
      </w:r>
      <w:r>
        <w:rPr>
          <w:i/>
          <w:color w:val="262526"/>
        </w:rPr>
        <w:t>published </w:t>
      </w:r>
      <w:r>
        <w:rPr>
          <w:color w:val="262526"/>
        </w:rPr>
        <w:t>Region Change Implementation</w:t>
      </w:r>
      <w:r>
        <w:rPr>
          <w:color w:val="262526"/>
          <w:spacing w:val="-16"/>
        </w:rPr>
        <w:t> </w:t>
      </w:r>
      <w:r>
        <w:rPr>
          <w:color w:val="262526"/>
        </w:rPr>
        <w:t>Procedure.</w:t>
      </w:r>
    </w:p>
    <w:p>
      <w:pPr>
        <w:pStyle w:val="Heading3"/>
        <w:tabs>
          <w:tab w:pos="1244" w:val="left" w:leader="none"/>
        </w:tabs>
        <w:spacing w:line="249" w:lineRule="auto" w:before="237"/>
        <w:ind w:left="1253" w:right="659" w:hanging="1134"/>
      </w:pPr>
      <w:r>
        <w:rPr>
          <w:color w:val="262526"/>
        </w:rPr>
        <w:t>2A.12.3</w:t>
        <w:tab/>
        <w:t>Amendment of current or subsequent Regions and Loss Factors Publication</w:t>
      </w:r>
    </w:p>
    <w:p>
      <w:pPr>
        <w:pStyle w:val="ListParagraph"/>
        <w:numPr>
          <w:ilvl w:val="0"/>
          <w:numId w:val="25"/>
        </w:numPr>
        <w:tabs>
          <w:tab w:pos="1821" w:val="left" w:leader="none"/>
        </w:tabs>
        <w:spacing w:line="249" w:lineRule="auto" w:before="165" w:after="0"/>
        <w:ind w:left="1820" w:right="111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must, as an implementation function, in respect of the current or subsequent </w:t>
      </w:r>
      <w:r>
        <w:rPr>
          <w:i/>
          <w:color w:val="262526"/>
          <w:sz w:val="24"/>
        </w:rPr>
        <w:t>Regions Publication </w:t>
      </w:r>
      <w:r>
        <w:rPr>
          <w:color w:val="262526"/>
          <w:sz w:val="24"/>
        </w:rPr>
        <w:t>or Loss Factors Publication, amend those publications as necessary for the effective implementation of a final region determination that determines to make a </w:t>
      </w:r>
      <w:r>
        <w:rPr>
          <w:i/>
          <w:color w:val="262526"/>
          <w:sz w:val="24"/>
        </w:rPr>
        <w:t>region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change.</w:t>
      </w:r>
    </w:p>
    <w:p>
      <w:pPr>
        <w:pStyle w:val="ListParagraph"/>
        <w:numPr>
          <w:ilvl w:val="0"/>
          <w:numId w:val="25"/>
        </w:numPr>
        <w:tabs>
          <w:tab w:pos="1821" w:val="left" w:leader="none"/>
        </w:tabs>
        <w:spacing w:line="249" w:lineRule="auto" w:before="173" w:after="0"/>
        <w:ind w:left="1820" w:right="112" w:hanging="567"/>
        <w:jc w:val="both"/>
        <w:rPr>
          <w:sz w:val="24"/>
        </w:rPr>
      </w:pPr>
      <w:r>
        <w:rPr>
          <w:color w:val="262526"/>
          <w:sz w:val="24"/>
        </w:rPr>
        <w:t>For the avoidance of doubt, in relation to the publications referred to in paragraph (a), nothing prevents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1"/>
          <w:numId w:val="25"/>
        </w:numPr>
        <w:tabs>
          <w:tab w:pos="2387" w:val="left" w:leader="none"/>
          <w:tab w:pos="2388" w:val="left" w:leader="none"/>
        </w:tabs>
        <w:spacing w:line="240" w:lineRule="auto" w:before="17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amending those publications to:</w:t>
      </w:r>
    </w:p>
    <w:p>
      <w:pPr>
        <w:pStyle w:val="ListParagraph"/>
        <w:numPr>
          <w:ilvl w:val="2"/>
          <w:numId w:val="25"/>
        </w:numPr>
        <w:tabs>
          <w:tab w:pos="2954" w:val="left" w:leader="none"/>
          <w:tab w:pos="2955" w:val="left" w:leader="none"/>
        </w:tabs>
        <w:spacing w:line="240" w:lineRule="auto" w:before="182" w:after="0"/>
        <w:ind w:left="2954" w:right="0" w:hanging="568"/>
        <w:jc w:val="left"/>
        <w:rPr>
          <w:sz w:val="24"/>
        </w:rPr>
      </w:pPr>
      <w:r>
        <w:rPr>
          <w:color w:val="262526"/>
          <w:sz w:val="24"/>
        </w:rPr>
        <w:t>implement future region determinations under the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2"/>
          <w:numId w:val="25"/>
        </w:numPr>
        <w:tabs>
          <w:tab w:pos="2954" w:val="left" w:leader="none"/>
          <w:tab w:pos="2955" w:val="left" w:leader="none"/>
        </w:tabs>
        <w:spacing w:line="240" w:lineRule="auto" w:before="182" w:after="0"/>
        <w:ind w:left="2954" w:right="0" w:hanging="568"/>
        <w:jc w:val="left"/>
        <w:rPr>
          <w:sz w:val="24"/>
        </w:rPr>
      </w:pPr>
      <w:r>
        <w:rPr>
          <w:color w:val="262526"/>
          <w:sz w:val="24"/>
        </w:rPr>
        <w:t>deal with future physical changes to the </w:t>
      </w:r>
      <w:r>
        <w:rPr>
          <w:i/>
          <w:color w:val="262526"/>
          <w:sz w:val="24"/>
        </w:rPr>
        <w:t>network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1"/>
          <w:numId w:val="25"/>
        </w:numPr>
        <w:tabs>
          <w:tab w:pos="2387" w:val="left" w:leader="none"/>
          <w:tab w:pos="2388" w:val="left" w:leader="none"/>
        </w:tabs>
        <w:spacing w:line="249" w:lineRule="auto" w:before="182" w:after="0"/>
        <w:ind w:left="2387" w:right="113" w:hanging="567"/>
        <w:jc w:val="left"/>
        <w:rPr>
          <w:sz w:val="24"/>
        </w:rPr>
      </w:pPr>
      <w:r>
        <w:rPr>
          <w:color w:val="262526"/>
          <w:sz w:val="24"/>
        </w:rPr>
        <w:t>publishing the annual </w:t>
      </w:r>
      <w:r>
        <w:rPr>
          <w:i/>
          <w:color w:val="262526"/>
          <w:sz w:val="24"/>
        </w:rPr>
        <w:t>Regions Publication </w:t>
      </w:r>
      <w:r>
        <w:rPr>
          <w:color w:val="262526"/>
          <w:sz w:val="24"/>
        </w:rPr>
        <w:t>and the Loss Factors Publication in a single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document.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Heading2"/>
        <w:spacing w:before="126"/>
        <w:ind w:left="120"/>
        <w:jc w:val="both"/>
      </w:pPr>
      <w:bookmarkStart w:name="2A.13   Continuity of regions ⁠" w:id="58"/>
      <w:bookmarkEnd w:id="58"/>
      <w:r>
        <w:rPr>
          <w:b w:val="0"/>
        </w:rPr>
      </w:r>
      <w:bookmarkStart w:name="Schedule 2A.1   Glossary for Chapter 2A " w:id="59"/>
      <w:bookmarkEnd w:id="59"/>
      <w:r>
        <w:rPr>
          <w:b w:val="0"/>
        </w:rPr>
      </w:r>
      <w:r>
        <w:rPr>
          <w:color w:val="262526"/>
        </w:rPr>
        <w:t>2A.13 Continuity of regions</w:t>
      </w:r>
    </w:p>
    <w:p>
      <w:pPr>
        <w:pStyle w:val="BodyText"/>
        <w:spacing w:before="123"/>
        <w:ind w:left="1253" w:firstLine="0"/>
      </w:pPr>
      <w:r>
        <w:rPr>
          <w:color w:val="262526"/>
        </w:rPr>
        <w:t>On and from a start date:</w:t>
      </w:r>
    </w:p>
    <w:p>
      <w:pPr>
        <w:pStyle w:val="ListParagraph"/>
        <w:numPr>
          <w:ilvl w:val="0"/>
          <w:numId w:val="26"/>
        </w:numPr>
        <w:tabs>
          <w:tab w:pos="1820" w:val="left" w:leader="none"/>
          <w:tab w:pos="1821" w:val="left" w:leader="none"/>
        </w:tabs>
        <w:spacing w:line="249" w:lineRule="auto" w:before="183" w:after="0"/>
        <w:ind w:left="1820" w:right="115" w:hanging="567"/>
        <w:jc w:val="left"/>
        <w:rPr>
          <w:sz w:val="24"/>
        </w:rPr>
      </w:pPr>
      <w:r>
        <w:rPr>
          <w:color w:val="262526"/>
          <w:sz w:val="24"/>
        </w:rPr>
        <w:t>the unmodified regions continue and are taken to be </w:t>
      </w:r>
      <w:r>
        <w:rPr>
          <w:i/>
          <w:color w:val="262526"/>
          <w:sz w:val="24"/>
        </w:rPr>
        <w:t>regions </w:t>
      </w:r>
      <w:r>
        <w:rPr>
          <w:color w:val="262526"/>
          <w:sz w:val="24"/>
        </w:rPr>
        <w:t>for all purposes under the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0"/>
          <w:numId w:val="26"/>
        </w:numPr>
        <w:tabs>
          <w:tab w:pos="1820" w:val="left" w:leader="none"/>
          <w:tab w:pos="1821" w:val="left" w:leader="none"/>
        </w:tabs>
        <w:spacing w:line="249" w:lineRule="auto" w:before="172" w:after="0"/>
        <w:ind w:left="1820" w:right="114" w:hanging="567"/>
        <w:jc w:val="left"/>
        <w:rPr>
          <w:sz w:val="24"/>
        </w:rPr>
      </w:pPr>
      <w:r>
        <w:rPr>
          <w:color w:val="262526"/>
          <w:sz w:val="24"/>
        </w:rPr>
        <w:t>the modified regions continue and are taken to be </w:t>
      </w:r>
      <w:r>
        <w:rPr>
          <w:i/>
          <w:color w:val="262526"/>
          <w:sz w:val="24"/>
        </w:rPr>
        <w:t>regions </w:t>
      </w:r>
      <w:r>
        <w:rPr>
          <w:color w:val="262526"/>
          <w:sz w:val="24"/>
        </w:rPr>
        <w:t>for all purposes under 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.</w:t>
      </w:r>
    </w:p>
    <w:p>
      <w:pPr>
        <w:pStyle w:val="BodyText"/>
        <w:spacing w:before="7"/>
        <w:ind w:left="0" w:firstLine="0"/>
        <w:jc w:val="left"/>
        <w:rPr>
          <w:sz w:val="29"/>
        </w:rPr>
      </w:pPr>
    </w:p>
    <w:p>
      <w:pPr>
        <w:pStyle w:val="Heading1"/>
        <w:jc w:val="both"/>
      </w:pPr>
      <w:r>
        <w:rPr>
          <w:color w:val="262526"/>
        </w:rPr>
        <w:t>Schedule 2A.1 Glossary for Chapter 2A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sz w:val="40"/>
        </w:rPr>
      </w:pPr>
    </w:p>
    <w:p>
      <w:pPr>
        <w:pStyle w:val="Heading3"/>
        <w:spacing w:before="0"/>
        <w:ind w:left="120"/>
        <w:jc w:val="both"/>
        <w:rPr>
          <w:rFonts w:ascii="Times New Roman"/>
        </w:rPr>
      </w:pPr>
      <w:r>
        <w:rPr>
          <w:rFonts w:ascii="Times New Roman"/>
          <w:color w:val="262526"/>
        </w:rPr>
        <w:t>alternative congestion management options</w:t>
      </w:r>
    </w:p>
    <w:p>
      <w:pPr>
        <w:pStyle w:val="BodyText"/>
        <w:spacing w:line="249" w:lineRule="auto" w:before="129"/>
        <w:ind w:left="1253" w:right="112" w:firstLine="0"/>
      </w:pPr>
      <w:r>
        <w:rPr>
          <w:color w:val="262526"/>
        </w:rPr>
        <w:t>The alternative means of managing the congestion problem identified in clause 2A.2.2 as referred to in clause 2A.2.5.</w:t>
      </w:r>
    </w:p>
    <w:p>
      <w:pPr>
        <w:pStyle w:val="Heading3"/>
        <w:spacing w:before="225"/>
        <w:ind w:left="120"/>
        <w:jc w:val="both"/>
        <w:rPr>
          <w:rFonts w:ascii="Times New Roman"/>
        </w:rPr>
      </w:pPr>
      <w:r>
        <w:rPr>
          <w:rFonts w:ascii="Times New Roman"/>
          <w:color w:val="262526"/>
        </w:rPr>
        <w:t>alternative proponent</w:t>
      </w:r>
    </w:p>
    <w:p>
      <w:pPr>
        <w:pStyle w:val="BodyText"/>
        <w:spacing w:line="249" w:lineRule="auto" w:before="129"/>
        <w:ind w:left="1253" w:right="115" w:firstLine="0"/>
      </w:pPr>
      <w:r>
        <w:rPr>
          <w:color w:val="262526"/>
        </w:rPr>
        <w:t>A </w:t>
      </w:r>
      <w:r>
        <w:rPr>
          <w:i/>
          <w:color w:val="262526"/>
        </w:rPr>
        <w:t>Registered Participant </w:t>
      </w:r>
      <w:r>
        <w:rPr>
          <w:color w:val="262526"/>
        </w:rPr>
        <w:t>or </w:t>
      </w:r>
      <w:r>
        <w:rPr>
          <w:i/>
          <w:color w:val="262526"/>
        </w:rPr>
        <w:t>AEMO </w:t>
      </w:r>
      <w:r>
        <w:rPr>
          <w:color w:val="262526"/>
        </w:rPr>
        <w:t>who requests the </w:t>
      </w:r>
      <w:r>
        <w:rPr>
          <w:i/>
          <w:color w:val="262526"/>
        </w:rPr>
        <w:t>AEMC </w:t>
      </w:r>
      <w:r>
        <w:rPr>
          <w:color w:val="262526"/>
        </w:rPr>
        <w:t>in a first round submission, to treat a proposed alternative region solution as a formal alternative region solution in accordance with clause 2A.4.3(b).</w:t>
      </w:r>
    </w:p>
    <w:p>
      <w:pPr>
        <w:spacing w:after="0" w:line="249" w:lineRule="auto"/>
        <w:sectPr>
          <w:pgSz w:w="11910" w:h="16840"/>
          <w:pgMar w:header="642" w:footer="697" w:top="1160" w:bottom="880" w:left="1320" w:right="1320"/>
        </w:sectPr>
      </w:pPr>
    </w:p>
    <w:p>
      <w:pPr>
        <w:pStyle w:val="Heading3"/>
        <w:spacing w:before="226"/>
        <w:ind w:left="120"/>
        <w:rPr>
          <w:rFonts w:ascii="Times New Roman"/>
        </w:rPr>
      </w:pPr>
      <w:r>
        <w:rPr>
          <w:rFonts w:ascii="Times New Roman"/>
          <w:color w:val="262526"/>
        </w:rPr>
        <w:t>applicant</w:t>
      </w:r>
    </w:p>
    <w:p>
      <w:pPr>
        <w:pStyle w:val="BodyText"/>
        <w:spacing w:before="0"/>
        <w:ind w:left="0" w:firstLine="0"/>
        <w:jc w:val="left"/>
        <w:rPr>
          <w:b/>
          <w:sz w:val="32"/>
        </w:rPr>
      </w:pPr>
      <w:r>
        <w:rPr/>
        <w:br w:type="column"/>
      </w:r>
      <w:r>
        <w:rPr>
          <w:b/>
          <w:sz w:val="32"/>
        </w:rPr>
      </w:r>
    </w:p>
    <w:p>
      <w:pPr>
        <w:spacing w:before="264"/>
        <w:ind w:left="120" w:right="0" w:firstLine="0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who makes a region change application to the</w:t>
      </w:r>
    </w:p>
    <w:p>
      <w:pPr>
        <w:spacing w:before="12"/>
        <w:ind w:left="120" w:right="0" w:firstLine="0"/>
        <w:jc w:val="left"/>
        <w:rPr>
          <w:sz w:val="24"/>
        </w:rPr>
      </w:pPr>
      <w:r>
        <w:rPr>
          <w:i/>
          <w:color w:val="262526"/>
          <w:sz w:val="24"/>
        </w:rPr>
        <w:t>AEMC </w:t>
      </w:r>
      <w:r>
        <w:rPr>
          <w:color w:val="262526"/>
          <w:sz w:val="24"/>
        </w:rPr>
        <w:t>under rule 2A.2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160" w:bottom="880" w:left="1320" w:right="1320"/>
          <w:cols w:num="2" w:equalWidth="0">
            <w:col w:w="1081" w:space="53"/>
            <w:col w:w="8136"/>
          </w:cols>
        </w:sectPr>
      </w:pPr>
    </w:p>
    <w:p>
      <w:pPr>
        <w:pStyle w:val="BodyText"/>
        <w:spacing w:before="1"/>
        <w:ind w:left="0" w:firstLine="0"/>
        <w:jc w:val="left"/>
        <w:rPr>
          <w:sz w:val="9"/>
        </w:rPr>
      </w:pPr>
    </w:p>
    <w:p>
      <w:pPr>
        <w:pStyle w:val="Heading3"/>
        <w:spacing w:before="130"/>
        <w:ind w:left="120"/>
        <w:rPr>
          <w:rFonts w:ascii="Times New Roman"/>
        </w:rPr>
      </w:pPr>
      <w:r>
        <w:rPr>
          <w:rFonts w:ascii="Times New Roman"/>
          <w:color w:val="262526"/>
        </w:rPr>
        <w:t>complete alternative region solution</w:t>
      </w:r>
    </w:p>
    <w:p>
      <w:pPr>
        <w:pStyle w:val="BodyText"/>
        <w:spacing w:line="249" w:lineRule="auto" w:before="129"/>
        <w:ind w:left="1253" w:firstLine="0"/>
        <w:jc w:val="left"/>
      </w:pPr>
      <w:r>
        <w:rPr>
          <w:color w:val="262526"/>
        </w:rPr>
        <w:t>A proposed alternative region solution that satisfies the requirements of </w:t>
      </w:r>
      <w:r>
        <w:rPr>
          <w:color w:val="262526"/>
          <w:spacing w:val="2"/>
        </w:rPr>
        <w:t>clause </w:t>
      </w:r>
      <w:r>
        <w:rPr>
          <w:color w:val="262526"/>
        </w:rPr>
        <w:t>2A.4.3(c).</w:t>
      </w:r>
    </w:p>
    <w:p>
      <w:pPr>
        <w:pStyle w:val="Heading3"/>
        <w:spacing w:before="225"/>
        <w:ind w:left="120"/>
        <w:rPr>
          <w:rFonts w:ascii="Times New Roman"/>
        </w:rPr>
      </w:pPr>
      <w:r>
        <w:rPr>
          <w:rFonts w:ascii="Times New Roman"/>
          <w:color w:val="262526"/>
        </w:rPr>
        <w:t>complete application</w:t>
      </w:r>
    </w:p>
    <w:p>
      <w:pPr>
        <w:pStyle w:val="BodyText"/>
        <w:spacing w:before="129"/>
        <w:ind w:left="1253" w:firstLine="0"/>
        <w:jc w:val="left"/>
      </w:pPr>
      <w:r>
        <w:rPr>
          <w:color w:val="262526"/>
        </w:rPr>
        <w:t>A region change application that meets the requirements of rule 2A.2.</w:t>
      </w:r>
    </w:p>
    <w:p>
      <w:pPr>
        <w:pStyle w:val="Heading3"/>
        <w:spacing w:before="235"/>
        <w:ind w:left="120"/>
        <w:rPr>
          <w:rFonts w:ascii="Times New Roman"/>
        </w:rPr>
      </w:pPr>
      <w:r>
        <w:rPr>
          <w:rFonts w:ascii="Times New Roman"/>
          <w:color w:val="262526"/>
        </w:rPr>
        <w:t>congestion problem</w:t>
      </w:r>
    </w:p>
    <w:p>
      <w:pPr>
        <w:pStyle w:val="BodyText"/>
        <w:spacing w:before="129"/>
        <w:ind w:left="1253" w:firstLine="0"/>
        <w:jc w:val="left"/>
      </w:pPr>
      <w:r>
        <w:rPr>
          <w:color w:val="262526"/>
        </w:rPr>
        <w:t>The problem identified in clause 2A.2.2.</w:t>
      </w:r>
    </w:p>
    <w:p>
      <w:pPr>
        <w:pStyle w:val="Heading3"/>
        <w:spacing w:before="235"/>
        <w:ind w:left="120"/>
        <w:rPr>
          <w:rFonts w:ascii="Times New Roman"/>
        </w:rPr>
      </w:pPr>
      <w:r>
        <w:rPr>
          <w:rFonts w:ascii="Times New Roman"/>
          <w:color w:val="262526"/>
        </w:rPr>
        <w:t>first round consultation notice</w:t>
      </w:r>
    </w:p>
    <w:p>
      <w:pPr>
        <w:pStyle w:val="BodyText"/>
        <w:spacing w:before="130"/>
        <w:ind w:left="1253" w:firstLine="0"/>
        <w:jc w:val="left"/>
      </w:pPr>
      <w:r>
        <w:rPr>
          <w:color w:val="262526"/>
        </w:rPr>
        <w:t>The notice published by the </w:t>
      </w:r>
      <w:r>
        <w:rPr>
          <w:i/>
          <w:color w:val="262526"/>
        </w:rPr>
        <w:t>AEMC </w:t>
      </w:r>
      <w:r>
        <w:rPr>
          <w:color w:val="262526"/>
        </w:rPr>
        <w:t>in accordance with clause 2A.4.1.</w:t>
      </w:r>
    </w:p>
    <w:p>
      <w:pPr>
        <w:pStyle w:val="Heading3"/>
        <w:spacing w:before="235"/>
        <w:ind w:left="120"/>
        <w:rPr>
          <w:rFonts w:ascii="Times New Roman"/>
        </w:rPr>
      </w:pPr>
      <w:r>
        <w:rPr>
          <w:rFonts w:ascii="Times New Roman"/>
          <w:color w:val="262526"/>
        </w:rPr>
        <w:t>first round consultation period</w:t>
      </w:r>
    </w:p>
    <w:p>
      <w:pPr>
        <w:pStyle w:val="BodyText"/>
        <w:spacing w:before="129"/>
        <w:ind w:left="1253" w:firstLine="0"/>
        <w:jc w:val="left"/>
        <w:rPr>
          <w:i/>
        </w:rPr>
      </w:pPr>
      <w:r>
        <w:rPr>
          <w:color w:val="262526"/>
        </w:rPr>
        <w:t>The</w:t>
      </w:r>
      <w:r>
        <w:rPr>
          <w:color w:val="262526"/>
          <w:spacing w:val="-14"/>
        </w:rPr>
        <w:t> </w:t>
      </w:r>
      <w:r>
        <w:rPr>
          <w:color w:val="262526"/>
        </w:rPr>
        <w:t>period</w:t>
      </w:r>
      <w:r>
        <w:rPr>
          <w:color w:val="262526"/>
          <w:spacing w:val="-13"/>
        </w:rPr>
        <w:t> </w:t>
      </w:r>
      <w:r>
        <w:rPr>
          <w:color w:val="262526"/>
        </w:rPr>
        <w:t>of</w:t>
      </w:r>
      <w:r>
        <w:rPr>
          <w:color w:val="262526"/>
          <w:spacing w:val="-13"/>
        </w:rPr>
        <w:t> </w:t>
      </w:r>
      <w:r>
        <w:rPr>
          <w:color w:val="262526"/>
        </w:rPr>
        <w:t>time</w:t>
      </w:r>
      <w:r>
        <w:rPr>
          <w:color w:val="262526"/>
          <w:spacing w:val="-13"/>
        </w:rPr>
        <w:t> </w:t>
      </w:r>
      <w:r>
        <w:rPr>
          <w:color w:val="262526"/>
        </w:rPr>
        <w:t>referred</w:t>
      </w:r>
      <w:r>
        <w:rPr>
          <w:color w:val="262526"/>
          <w:spacing w:val="-14"/>
        </w:rPr>
        <w:t> </w:t>
      </w:r>
      <w:r>
        <w:rPr>
          <w:color w:val="262526"/>
        </w:rPr>
        <w:t>to</w:t>
      </w:r>
      <w:r>
        <w:rPr>
          <w:color w:val="262526"/>
          <w:spacing w:val="-13"/>
        </w:rPr>
        <w:t> </w:t>
      </w:r>
      <w:r>
        <w:rPr>
          <w:color w:val="262526"/>
        </w:rPr>
        <w:t>in</w:t>
      </w:r>
      <w:r>
        <w:rPr>
          <w:color w:val="262526"/>
          <w:spacing w:val="-13"/>
        </w:rPr>
        <w:t> </w:t>
      </w:r>
      <w:r>
        <w:rPr>
          <w:color w:val="262526"/>
        </w:rPr>
        <w:t>clause</w:t>
      </w:r>
      <w:r>
        <w:rPr>
          <w:color w:val="262526"/>
          <w:spacing w:val="-13"/>
        </w:rPr>
        <w:t> </w:t>
      </w:r>
      <w:r>
        <w:rPr>
          <w:color w:val="262526"/>
        </w:rPr>
        <w:t>2A.4.1(b)(2)</w:t>
      </w:r>
      <w:r>
        <w:rPr>
          <w:color w:val="262526"/>
          <w:spacing w:val="-13"/>
        </w:rPr>
        <w:t> </w:t>
      </w:r>
      <w:r>
        <w:rPr>
          <w:color w:val="262526"/>
        </w:rPr>
        <w:t>that</w:t>
      </w:r>
      <w:r>
        <w:rPr>
          <w:color w:val="262526"/>
          <w:spacing w:val="-14"/>
        </w:rPr>
        <w:t> </w:t>
      </w:r>
      <w:r>
        <w:rPr>
          <w:color w:val="262526"/>
        </w:rPr>
        <w:t>is</w:t>
      </w:r>
      <w:r>
        <w:rPr>
          <w:color w:val="262526"/>
          <w:spacing w:val="-13"/>
        </w:rPr>
        <w:t> </w:t>
      </w:r>
      <w:r>
        <w:rPr>
          <w:color w:val="262526"/>
        </w:rPr>
        <w:t>within</w:t>
      </w:r>
      <w:r>
        <w:rPr>
          <w:color w:val="262526"/>
          <w:spacing w:val="-13"/>
        </w:rPr>
        <w:t> </w:t>
      </w:r>
      <w:r>
        <w:rPr>
          <w:color w:val="262526"/>
        </w:rPr>
        <w:t>75</w:t>
      </w:r>
      <w:r>
        <w:rPr>
          <w:color w:val="262526"/>
          <w:spacing w:val="-14"/>
        </w:rPr>
        <w:t> </w:t>
      </w:r>
      <w:r>
        <w:rPr>
          <w:i/>
          <w:color w:val="262526"/>
        </w:rPr>
        <w:t>business</w:t>
      </w:r>
      <w:r>
        <w:rPr>
          <w:i/>
          <w:color w:val="262526"/>
          <w:spacing w:val="-13"/>
        </w:rPr>
        <w:t> </w:t>
      </w:r>
      <w:r>
        <w:rPr>
          <w:i/>
          <w:color w:val="262526"/>
        </w:rPr>
        <w:t>days</w:t>
      </w:r>
    </w:p>
    <w:p>
      <w:pPr>
        <w:pStyle w:val="BodyText"/>
        <w:spacing w:before="12"/>
        <w:ind w:left="1253" w:firstLine="0"/>
        <w:jc w:val="left"/>
      </w:pPr>
      <w:r>
        <w:rPr>
          <w:color w:val="262526"/>
        </w:rPr>
        <w:t>of the date of the first round consultation notice.</w:t>
      </w:r>
    </w:p>
    <w:p>
      <w:pPr>
        <w:pStyle w:val="Heading3"/>
        <w:spacing w:before="235"/>
        <w:ind w:left="120"/>
        <w:rPr>
          <w:rFonts w:ascii="Times New Roman"/>
        </w:rPr>
      </w:pPr>
      <w:r>
        <w:rPr>
          <w:rFonts w:ascii="Times New Roman"/>
          <w:color w:val="262526"/>
        </w:rPr>
        <w:t>first round submission</w:t>
      </w:r>
    </w:p>
    <w:p>
      <w:pPr>
        <w:pStyle w:val="BodyText"/>
        <w:spacing w:line="249" w:lineRule="auto" w:before="129"/>
        <w:ind w:left="1253" w:firstLine="0"/>
        <w:jc w:val="left"/>
      </w:pPr>
      <w:r>
        <w:rPr>
          <w:color w:val="262526"/>
        </w:rPr>
        <w:t>A</w:t>
      </w:r>
      <w:r>
        <w:rPr>
          <w:color w:val="262526"/>
          <w:spacing w:val="-27"/>
        </w:rPr>
        <w:t> </w:t>
      </w:r>
      <w:r>
        <w:rPr>
          <w:color w:val="262526"/>
        </w:rPr>
        <w:t>written</w:t>
      </w:r>
      <w:r>
        <w:rPr>
          <w:color w:val="262526"/>
          <w:spacing w:val="-15"/>
        </w:rPr>
        <w:t> </w:t>
      </w:r>
      <w:r>
        <w:rPr>
          <w:color w:val="262526"/>
        </w:rPr>
        <w:t>submission</w:t>
      </w:r>
      <w:r>
        <w:rPr>
          <w:color w:val="262526"/>
          <w:spacing w:val="-15"/>
        </w:rPr>
        <w:t> </w:t>
      </w:r>
      <w:r>
        <w:rPr>
          <w:color w:val="262526"/>
        </w:rPr>
        <w:t>made</w:t>
      </w:r>
      <w:r>
        <w:rPr>
          <w:color w:val="262526"/>
          <w:spacing w:val="-15"/>
        </w:rPr>
        <w:t> </w:t>
      </w:r>
      <w:r>
        <w:rPr>
          <w:color w:val="262526"/>
        </w:rPr>
        <w:t>within</w:t>
      </w:r>
      <w:r>
        <w:rPr>
          <w:color w:val="262526"/>
          <w:spacing w:val="-15"/>
        </w:rPr>
        <w:t> </w:t>
      </w:r>
      <w:r>
        <w:rPr>
          <w:color w:val="262526"/>
        </w:rPr>
        <w:t>the</w:t>
      </w:r>
      <w:r>
        <w:rPr>
          <w:color w:val="262526"/>
          <w:spacing w:val="-15"/>
        </w:rPr>
        <w:t> </w:t>
      </w:r>
      <w:r>
        <w:rPr>
          <w:color w:val="262526"/>
        </w:rPr>
        <w:t>first</w:t>
      </w:r>
      <w:r>
        <w:rPr>
          <w:color w:val="262526"/>
          <w:spacing w:val="-15"/>
        </w:rPr>
        <w:t> </w:t>
      </w:r>
      <w:r>
        <w:rPr>
          <w:color w:val="262526"/>
        </w:rPr>
        <w:t>round</w:t>
      </w:r>
      <w:r>
        <w:rPr>
          <w:color w:val="262526"/>
          <w:spacing w:val="-15"/>
        </w:rPr>
        <w:t> </w:t>
      </w:r>
      <w:r>
        <w:rPr>
          <w:color w:val="262526"/>
        </w:rPr>
        <w:t>consultation</w:t>
      </w:r>
      <w:r>
        <w:rPr>
          <w:color w:val="262526"/>
          <w:spacing w:val="-15"/>
        </w:rPr>
        <w:t> </w:t>
      </w:r>
      <w:r>
        <w:rPr>
          <w:color w:val="262526"/>
        </w:rPr>
        <w:t>period</w:t>
      </w:r>
      <w:r>
        <w:rPr>
          <w:color w:val="262526"/>
          <w:spacing w:val="-15"/>
        </w:rPr>
        <w:t> </w:t>
      </w:r>
      <w:r>
        <w:rPr>
          <w:color w:val="262526"/>
        </w:rPr>
        <w:t>in</w:t>
      </w:r>
      <w:r>
        <w:rPr>
          <w:color w:val="262526"/>
          <w:spacing w:val="-15"/>
        </w:rPr>
        <w:t> </w:t>
      </w:r>
      <w:r>
        <w:rPr>
          <w:color w:val="262526"/>
        </w:rPr>
        <w:t>accordance with clause</w:t>
      </w:r>
      <w:r>
        <w:rPr>
          <w:color w:val="262526"/>
          <w:spacing w:val="-2"/>
        </w:rPr>
        <w:t> </w:t>
      </w:r>
      <w:r>
        <w:rPr>
          <w:color w:val="262526"/>
        </w:rPr>
        <w:t>2A.4.2.</w:t>
      </w:r>
    </w:p>
    <w:p>
      <w:pPr>
        <w:spacing w:after="0" w:line="249" w:lineRule="auto"/>
        <w:jc w:val="left"/>
        <w:sectPr>
          <w:type w:val="continuous"/>
          <w:pgSz w:w="11910" w:h="16840"/>
          <w:pgMar w:top="1160" w:bottom="880" w:left="1320" w:right="1320"/>
        </w:sectPr>
      </w:pPr>
    </w:p>
    <w:p>
      <w:pPr>
        <w:pStyle w:val="Heading3"/>
        <w:spacing w:before="119"/>
        <w:jc w:val="both"/>
        <w:rPr>
          <w:rFonts w:ascii="Times New Roman"/>
        </w:rPr>
      </w:pPr>
      <w:r>
        <w:rPr>
          <w:rFonts w:ascii="Times New Roman"/>
          <w:color w:val="262526"/>
        </w:rPr>
        <w:t>formal alternative region solution</w:t>
      </w:r>
    </w:p>
    <w:p>
      <w:pPr>
        <w:pStyle w:val="BodyText"/>
        <w:spacing w:line="249" w:lineRule="auto" w:before="130"/>
        <w:ind w:left="1253" w:right="116" w:firstLine="0"/>
      </w:pPr>
      <w:r>
        <w:rPr>
          <w:color w:val="262526"/>
        </w:rPr>
        <w:t>A proposed alternative region solution that the </w:t>
      </w:r>
      <w:r>
        <w:rPr>
          <w:i/>
          <w:color w:val="262526"/>
        </w:rPr>
        <w:t>AEMC </w:t>
      </w:r>
      <w:r>
        <w:rPr>
          <w:color w:val="262526"/>
        </w:rPr>
        <w:t>is satisfied is a complete alternative region solution under clause 2A.4.4(c).</w:t>
      </w:r>
    </w:p>
    <w:p>
      <w:pPr>
        <w:pStyle w:val="Heading3"/>
        <w:spacing w:before="224"/>
        <w:jc w:val="both"/>
        <w:rPr>
          <w:rFonts w:ascii="Times New Roman"/>
        </w:rPr>
      </w:pPr>
      <w:r>
        <w:rPr>
          <w:rFonts w:ascii="Times New Roman"/>
          <w:color w:val="262526"/>
        </w:rPr>
        <w:t>implementation period</w:t>
      </w:r>
    </w:p>
    <w:p>
      <w:pPr>
        <w:pStyle w:val="BodyText"/>
        <w:spacing w:line="249" w:lineRule="auto" w:before="129"/>
        <w:ind w:left="1253" w:right="114" w:firstLine="0"/>
      </w:pPr>
      <w:r>
        <w:rPr>
          <w:color w:val="262526"/>
        </w:rPr>
        <w:t>The period commencing on the date of a final region determination made in accordance with clause 2A.8.1 and ending on the start date.</w:t>
      </w:r>
    </w:p>
    <w:p>
      <w:pPr>
        <w:pStyle w:val="Heading3"/>
        <w:spacing w:before="225"/>
        <w:jc w:val="both"/>
        <w:rPr>
          <w:rFonts w:ascii="Times New Roman"/>
        </w:rPr>
      </w:pPr>
      <w:r>
        <w:rPr>
          <w:rFonts w:ascii="Times New Roman"/>
          <w:color w:val="262526"/>
        </w:rPr>
        <w:t>Loss Factors Publication</w:t>
      </w:r>
    </w:p>
    <w:p>
      <w:pPr>
        <w:spacing w:line="249" w:lineRule="auto" w:before="130"/>
        <w:ind w:left="1253" w:right="117" w:firstLine="0"/>
        <w:jc w:val="both"/>
        <w:rPr>
          <w:sz w:val="24"/>
        </w:rPr>
      </w:pPr>
      <w:r>
        <w:rPr>
          <w:color w:val="262526"/>
          <w:sz w:val="24"/>
        </w:rPr>
        <w:t>The document </w:t>
      </w:r>
      <w:r>
        <w:rPr>
          <w:i/>
          <w:color w:val="262526"/>
          <w:sz w:val="24"/>
        </w:rPr>
        <w:t>published </w:t>
      </w:r>
      <w:r>
        <w:rPr>
          <w:color w:val="262526"/>
          <w:sz w:val="24"/>
        </w:rPr>
        <w:t>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from time to time under clauses 3.6.1(f) and 3.6.2(f1) that sets out </w:t>
      </w:r>
      <w:r>
        <w:rPr>
          <w:i/>
          <w:color w:val="262526"/>
          <w:sz w:val="24"/>
        </w:rPr>
        <w:t>marginal loss factors</w:t>
      </w:r>
      <w:r>
        <w:rPr>
          <w:color w:val="262526"/>
          <w:sz w:val="24"/>
        </w:rPr>
        <w:t>.</w:t>
      </w:r>
    </w:p>
    <w:p>
      <w:pPr>
        <w:pStyle w:val="Heading3"/>
        <w:spacing w:before="224"/>
        <w:jc w:val="both"/>
        <w:rPr>
          <w:rFonts w:ascii="Times New Roman"/>
        </w:rPr>
      </w:pPr>
      <w:r>
        <w:rPr>
          <w:rFonts w:ascii="Times New Roman"/>
          <w:color w:val="262526"/>
        </w:rPr>
        <w:t>modified regions</w:t>
      </w:r>
    </w:p>
    <w:p>
      <w:pPr>
        <w:spacing w:line="249" w:lineRule="auto" w:before="130"/>
        <w:ind w:left="1253" w:right="113" w:firstLine="0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regions </w:t>
      </w:r>
      <w:r>
        <w:rPr>
          <w:color w:val="262526"/>
          <w:sz w:val="24"/>
        </w:rPr>
        <w:t>identified in the current </w:t>
      </w:r>
      <w:r>
        <w:rPr>
          <w:i/>
          <w:color w:val="262526"/>
          <w:sz w:val="24"/>
        </w:rPr>
        <w:t>Regions Publication </w:t>
      </w:r>
      <w:r>
        <w:rPr>
          <w:color w:val="262526"/>
          <w:sz w:val="24"/>
        </w:rPr>
        <w:t>modified as a result of a region determination taking effect that determines to make a change to existing </w:t>
      </w:r>
      <w:r>
        <w:rPr>
          <w:i/>
          <w:color w:val="262526"/>
          <w:sz w:val="24"/>
        </w:rPr>
        <w:t>regions</w:t>
      </w:r>
      <w:r>
        <w:rPr>
          <w:color w:val="262526"/>
          <w:sz w:val="24"/>
        </w:rPr>
        <w:t>.</w:t>
      </w:r>
    </w:p>
    <w:p>
      <w:pPr>
        <w:pStyle w:val="Heading3"/>
        <w:spacing w:before="226"/>
        <w:jc w:val="both"/>
        <w:rPr>
          <w:rFonts w:ascii="Times New Roman"/>
        </w:rPr>
      </w:pPr>
      <w:r>
        <w:rPr>
          <w:rFonts w:ascii="Times New Roman"/>
          <w:color w:val="262526"/>
        </w:rPr>
        <w:t>new regions</w:t>
      </w:r>
    </w:p>
    <w:p>
      <w:pPr>
        <w:spacing w:before="129"/>
        <w:ind w:left="1253" w:right="0" w:firstLine="0"/>
        <w:jc w:val="both"/>
        <w:rPr>
          <w:sz w:val="24"/>
        </w:rPr>
      </w:pPr>
      <w:r>
        <w:rPr>
          <w:color w:val="262526"/>
          <w:sz w:val="24"/>
        </w:rPr>
        <w:t>The unmodified </w:t>
      </w:r>
      <w:r>
        <w:rPr>
          <w:i/>
          <w:color w:val="262526"/>
          <w:sz w:val="24"/>
        </w:rPr>
        <w:t>regions </w:t>
      </w:r>
      <w:r>
        <w:rPr>
          <w:color w:val="262526"/>
          <w:sz w:val="24"/>
        </w:rPr>
        <w:t>and the modified </w:t>
      </w:r>
      <w:r>
        <w:rPr>
          <w:i/>
          <w:color w:val="262526"/>
          <w:sz w:val="24"/>
        </w:rPr>
        <w:t>regions</w:t>
      </w:r>
      <w:r>
        <w:rPr>
          <w:color w:val="262526"/>
          <w:sz w:val="24"/>
        </w:rPr>
        <w:t>.</w:t>
      </w:r>
    </w:p>
    <w:p>
      <w:pPr>
        <w:pStyle w:val="BodyText"/>
        <w:spacing w:before="2"/>
        <w:ind w:left="0" w:firstLine="0"/>
        <w:jc w:val="left"/>
        <w:rPr>
          <w:sz w:val="9"/>
        </w:rPr>
      </w:pPr>
    </w:p>
    <w:p>
      <w:pPr>
        <w:spacing w:after="0"/>
        <w:jc w:val="left"/>
        <w:rPr>
          <w:sz w:val="9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Heading3"/>
        <w:spacing w:before="129"/>
        <w:rPr>
          <w:rFonts w:ascii="Times New Roman"/>
        </w:rPr>
      </w:pPr>
      <w:r>
        <w:rPr>
          <w:rFonts w:ascii="Times New Roman"/>
          <w:color w:val="262526"/>
        </w:rPr>
        <w:t>old </w:t>
      </w:r>
      <w:r>
        <w:rPr>
          <w:rFonts w:ascii="Times New Roman"/>
          <w:color w:val="262526"/>
          <w:spacing w:val="-4"/>
        </w:rPr>
        <w:t>regions</w:t>
      </w:r>
    </w:p>
    <w:p>
      <w:pPr>
        <w:pStyle w:val="BodyText"/>
        <w:spacing w:before="6"/>
        <w:ind w:left="0" w:firstLine="0"/>
        <w:jc w:val="left"/>
        <w:rPr>
          <w:b/>
          <w:sz w:val="46"/>
        </w:rPr>
      </w:pPr>
      <w:r>
        <w:rPr/>
        <w:br w:type="column"/>
      </w:r>
      <w:r>
        <w:rPr>
          <w:b/>
          <w:sz w:val="46"/>
        </w:rPr>
      </w:r>
    </w:p>
    <w:p>
      <w:pPr>
        <w:spacing w:line="249" w:lineRule="auto" w:before="0"/>
        <w:ind w:left="-29" w:right="0" w:firstLine="0"/>
        <w:jc w:val="left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regions </w:t>
      </w:r>
      <w:r>
        <w:rPr>
          <w:color w:val="262526"/>
          <w:sz w:val="24"/>
        </w:rPr>
        <w:t>identified in the current </w:t>
      </w:r>
      <w:r>
        <w:rPr>
          <w:i/>
          <w:color w:val="262526"/>
          <w:sz w:val="24"/>
        </w:rPr>
        <w:t>Regions Publication </w:t>
      </w:r>
      <w:r>
        <w:rPr>
          <w:color w:val="262526"/>
          <w:sz w:val="24"/>
        </w:rPr>
        <w:t>immediately prior to the start date.</w:t>
      </w:r>
    </w:p>
    <w:p>
      <w:pPr>
        <w:spacing w:after="0" w:line="249" w:lineRule="auto"/>
        <w:jc w:val="left"/>
        <w:rPr>
          <w:sz w:val="24"/>
        </w:rPr>
        <w:sectPr>
          <w:type w:val="continuous"/>
          <w:pgSz w:w="11910" w:h="16840"/>
          <w:pgMar w:top="1160" w:bottom="880" w:left="1320" w:right="1320"/>
          <w:cols w:num="2" w:equalWidth="0">
            <w:col w:w="1243" w:space="40"/>
            <w:col w:w="7987"/>
          </w:cols>
        </w:sectPr>
      </w:pPr>
    </w:p>
    <w:p>
      <w:pPr>
        <w:pStyle w:val="Heading3"/>
        <w:spacing w:before="224"/>
        <w:jc w:val="both"/>
        <w:rPr>
          <w:rFonts w:ascii="Times New Roman"/>
        </w:rPr>
      </w:pPr>
      <w:r>
        <w:rPr>
          <w:rFonts w:ascii="Times New Roman"/>
          <w:color w:val="262526"/>
        </w:rPr>
        <w:t>proposed alternative region solution</w:t>
      </w:r>
    </w:p>
    <w:p>
      <w:pPr>
        <w:pStyle w:val="BodyText"/>
        <w:spacing w:line="249" w:lineRule="auto" w:before="130"/>
        <w:ind w:left="1253" w:right="114" w:firstLine="0"/>
      </w:pPr>
      <w:r>
        <w:rPr>
          <w:color w:val="262526"/>
        </w:rPr>
        <w:t>An</w:t>
      </w:r>
      <w:r>
        <w:rPr>
          <w:color w:val="262526"/>
          <w:spacing w:val="-11"/>
        </w:rPr>
        <w:t> </w:t>
      </w:r>
      <w:r>
        <w:rPr>
          <w:color w:val="262526"/>
        </w:rPr>
        <w:t>alternative</w:t>
      </w:r>
      <w:r>
        <w:rPr>
          <w:color w:val="262526"/>
          <w:spacing w:val="-10"/>
        </w:rPr>
        <w:t> </w:t>
      </w:r>
      <w:r>
        <w:rPr>
          <w:i/>
          <w:color w:val="262526"/>
        </w:rPr>
        <w:t>region</w:t>
      </w:r>
      <w:r>
        <w:rPr>
          <w:i/>
          <w:color w:val="262526"/>
          <w:spacing w:val="-11"/>
        </w:rPr>
        <w:t> </w:t>
      </w:r>
      <w:r>
        <w:rPr>
          <w:color w:val="262526"/>
        </w:rPr>
        <w:t>solution</w:t>
      </w:r>
      <w:r>
        <w:rPr>
          <w:color w:val="262526"/>
          <w:spacing w:val="-10"/>
        </w:rPr>
        <w:t> </w:t>
      </w:r>
      <w:r>
        <w:rPr>
          <w:color w:val="262526"/>
        </w:rPr>
        <w:t>proposed</w:t>
      </w:r>
      <w:r>
        <w:rPr>
          <w:color w:val="262526"/>
          <w:spacing w:val="-10"/>
        </w:rPr>
        <w:t> </w:t>
      </w:r>
      <w:r>
        <w:rPr>
          <w:color w:val="262526"/>
        </w:rPr>
        <w:t>by</w:t>
      </w:r>
      <w:r>
        <w:rPr>
          <w:color w:val="262526"/>
          <w:spacing w:val="-11"/>
        </w:rPr>
        <w:t> </w:t>
      </w:r>
      <w:r>
        <w:rPr>
          <w:color w:val="262526"/>
        </w:rPr>
        <w:t>an</w:t>
      </w:r>
      <w:r>
        <w:rPr>
          <w:color w:val="262526"/>
          <w:spacing w:val="-10"/>
        </w:rPr>
        <w:t> </w:t>
      </w:r>
      <w:r>
        <w:rPr>
          <w:color w:val="262526"/>
        </w:rPr>
        <w:t>alternative</w:t>
      </w:r>
      <w:r>
        <w:rPr>
          <w:color w:val="262526"/>
          <w:spacing w:val="-10"/>
        </w:rPr>
        <w:t> </w:t>
      </w:r>
      <w:r>
        <w:rPr>
          <w:color w:val="262526"/>
        </w:rPr>
        <w:t>proponent</w:t>
      </w:r>
      <w:r>
        <w:rPr>
          <w:color w:val="262526"/>
          <w:spacing w:val="-11"/>
        </w:rPr>
        <w:t> </w:t>
      </w:r>
      <w:r>
        <w:rPr>
          <w:color w:val="262526"/>
        </w:rPr>
        <w:t>in</w:t>
      </w:r>
      <w:r>
        <w:rPr>
          <w:color w:val="262526"/>
          <w:spacing w:val="-10"/>
        </w:rPr>
        <w:t> </w:t>
      </w:r>
      <w:r>
        <w:rPr>
          <w:color w:val="262526"/>
        </w:rPr>
        <w:t>a</w:t>
      </w:r>
      <w:r>
        <w:rPr>
          <w:color w:val="262526"/>
          <w:spacing w:val="-10"/>
        </w:rPr>
        <w:t> </w:t>
      </w:r>
      <w:r>
        <w:rPr>
          <w:color w:val="262526"/>
        </w:rPr>
        <w:t>first</w:t>
      </w:r>
      <w:r>
        <w:rPr>
          <w:color w:val="262526"/>
          <w:spacing w:val="-11"/>
        </w:rPr>
        <w:t> </w:t>
      </w:r>
      <w:r>
        <w:rPr>
          <w:color w:val="262526"/>
        </w:rPr>
        <w:t>round submission as an alternative to the solution proposed in the region </w:t>
      </w:r>
      <w:r>
        <w:rPr>
          <w:color w:val="262526"/>
          <w:spacing w:val="2"/>
        </w:rPr>
        <w:t>change </w:t>
      </w:r>
      <w:r>
        <w:rPr>
          <w:color w:val="262526"/>
        </w:rPr>
        <w:t>application.</w:t>
      </w:r>
    </w:p>
    <w:p>
      <w:pPr>
        <w:pStyle w:val="Heading3"/>
        <w:spacing w:before="226"/>
        <w:jc w:val="both"/>
        <w:rPr>
          <w:rFonts w:ascii="Times New Roman"/>
        </w:rPr>
      </w:pPr>
      <w:r>
        <w:rPr>
          <w:rFonts w:ascii="Times New Roman"/>
          <w:color w:val="262526"/>
        </w:rPr>
        <w:t>region change application</w:t>
      </w:r>
    </w:p>
    <w:p>
      <w:pPr>
        <w:pStyle w:val="BodyText"/>
        <w:spacing w:before="129"/>
        <w:ind w:left="1253" w:firstLine="0"/>
        <w:jc w:val="left"/>
      </w:pPr>
      <w:r>
        <w:rPr>
          <w:color w:val="262526"/>
        </w:rPr>
        <w:t>An application for a </w:t>
      </w:r>
      <w:r>
        <w:rPr>
          <w:i/>
          <w:color w:val="262526"/>
        </w:rPr>
        <w:t>region </w:t>
      </w:r>
      <w:r>
        <w:rPr>
          <w:color w:val="262526"/>
        </w:rPr>
        <w:t>change made under rule 2A.2.</w:t>
      </w:r>
    </w:p>
    <w:p>
      <w:pPr>
        <w:pStyle w:val="Heading3"/>
        <w:spacing w:before="235"/>
        <w:jc w:val="both"/>
        <w:rPr>
          <w:rFonts w:ascii="Times New Roman"/>
        </w:rPr>
      </w:pPr>
      <w:r>
        <w:rPr>
          <w:rFonts w:ascii="Times New Roman"/>
          <w:color w:val="262526"/>
        </w:rPr>
        <w:t>region change implementation function</w:t>
      </w:r>
    </w:p>
    <w:p>
      <w:pPr>
        <w:pStyle w:val="BodyText"/>
        <w:spacing w:before="129"/>
        <w:ind w:left="1253" w:firstLine="0"/>
        <w:jc w:val="left"/>
      </w:pPr>
      <w:r>
        <w:rPr>
          <w:color w:val="262526"/>
        </w:rPr>
        <w:t>A function referred to in rule 2A.12.</w:t>
      </w:r>
    </w:p>
    <w:p>
      <w:pPr>
        <w:pStyle w:val="Heading3"/>
        <w:spacing w:before="235"/>
        <w:jc w:val="both"/>
        <w:rPr>
          <w:rFonts w:ascii="Times New Roman"/>
        </w:rPr>
      </w:pPr>
      <w:r>
        <w:rPr>
          <w:rFonts w:ascii="Times New Roman"/>
          <w:color w:val="262526"/>
        </w:rPr>
        <w:t>region change implementation procedure</w:t>
      </w:r>
    </w:p>
    <w:p>
      <w:pPr>
        <w:pStyle w:val="BodyText"/>
        <w:spacing w:line="249" w:lineRule="auto" w:before="129"/>
        <w:ind w:left="1253" w:right="115" w:firstLine="0"/>
      </w:pPr>
      <w:r>
        <w:rPr>
          <w:color w:val="262526"/>
        </w:rPr>
        <w:t>A procedure referred to in rule 2A.11 approved by the </w:t>
      </w:r>
      <w:r>
        <w:rPr>
          <w:i/>
          <w:color w:val="262526"/>
        </w:rPr>
        <w:t>AEMC </w:t>
      </w:r>
      <w:r>
        <w:rPr>
          <w:color w:val="262526"/>
        </w:rPr>
        <w:t>in a </w:t>
      </w:r>
      <w:r>
        <w:rPr>
          <w:color w:val="262526"/>
          <w:spacing w:val="2"/>
        </w:rPr>
        <w:t>region </w:t>
      </w:r>
      <w:r>
        <w:rPr>
          <w:color w:val="262526"/>
        </w:rPr>
        <w:t>determination,</w:t>
      </w:r>
      <w:r>
        <w:rPr>
          <w:color w:val="262526"/>
          <w:spacing w:val="-6"/>
        </w:rPr>
        <w:t> </w:t>
      </w:r>
      <w:r>
        <w:rPr>
          <w:color w:val="262526"/>
        </w:rPr>
        <w:t>as</w:t>
      </w:r>
      <w:r>
        <w:rPr>
          <w:color w:val="262526"/>
          <w:spacing w:val="-4"/>
        </w:rPr>
        <w:t> </w:t>
      </w:r>
      <w:r>
        <w:rPr>
          <w:color w:val="262526"/>
        </w:rPr>
        <w:t>amended</w:t>
      </w:r>
      <w:r>
        <w:rPr>
          <w:color w:val="262526"/>
          <w:spacing w:val="-5"/>
        </w:rPr>
        <w:t> </w:t>
      </w:r>
      <w:r>
        <w:rPr>
          <w:color w:val="262526"/>
        </w:rPr>
        <w:t>from</w:t>
      </w:r>
      <w:r>
        <w:rPr>
          <w:color w:val="262526"/>
          <w:spacing w:val="-5"/>
        </w:rPr>
        <w:t> </w:t>
      </w:r>
      <w:r>
        <w:rPr>
          <w:color w:val="262526"/>
        </w:rPr>
        <w:t>time</w:t>
      </w:r>
      <w:r>
        <w:rPr>
          <w:color w:val="262526"/>
          <w:spacing w:val="-5"/>
        </w:rPr>
        <w:t> </w:t>
      </w:r>
      <w:r>
        <w:rPr>
          <w:color w:val="262526"/>
        </w:rPr>
        <w:t>to</w:t>
      </w:r>
      <w:r>
        <w:rPr>
          <w:color w:val="262526"/>
          <w:spacing w:val="-4"/>
        </w:rPr>
        <w:t> </w:t>
      </w:r>
      <w:r>
        <w:rPr>
          <w:color w:val="262526"/>
        </w:rPr>
        <w:t>time</w:t>
      </w:r>
      <w:r>
        <w:rPr>
          <w:color w:val="262526"/>
          <w:spacing w:val="-5"/>
        </w:rPr>
        <w:t> </w:t>
      </w:r>
      <w:r>
        <w:rPr>
          <w:color w:val="262526"/>
        </w:rPr>
        <w:t>in</w:t>
      </w:r>
      <w:r>
        <w:rPr>
          <w:color w:val="262526"/>
          <w:spacing w:val="-4"/>
        </w:rPr>
        <w:t> </w:t>
      </w:r>
      <w:r>
        <w:rPr>
          <w:color w:val="262526"/>
        </w:rPr>
        <w:t>accordance</w:t>
      </w:r>
      <w:r>
        <w:rPr>
          <w:color w:val="262526"/>
          <w:spacing w:val="-5"/>
        </w:rPr>
        <w:t> </w:t>
      </w:r>
      <w:r>
        <w:rPr>
          <w:color w:val="262526"/>
        </w:rPr>
        <w:t>with</w:t>
      </w:r>
      <w:r>
        <w:rPr>
          <w:color w:val="262526"/>
          <w:spacing w:val="-5"/>
        </w:rPr>
        <w:t> </w:t>
      </w:r>
      <w:r>
        <w:rPr>
          <w:color w:val="262526"/>
        </w:rPr>
        <w:t>Part</w:t>
      </w:r>
      <w:r>
        <w:rPr>
          <w:color w:val="262526"/>
          <w:spacing w:val="-5"/>
        </w:rPr>
        <w:t> </w:t>
      </w:r>
      <w:r>
        <w:rPr>
          <w:color w:val="262526"/>
        </w:rPr>
        <w:t>B</w:t>
      </w:r>
      <w:r>
        <w:rPr>
          <w:color w:val="262526"/>
          <w:spacing w:val="-6"/>
        </w:rPr>
        <w:t> </w:t>
      </w:r>
      <w:r>
        <w:rPr>
          <w:color w:val="262526"/>
        </w:rPr>
        <w:t>of</w:t>
      </w:r>
      <w:r>
        <w:rPr>
          <w:color w:val="262526"/>
          <w:spacing w:val="-5"/>
        </w:rPr>
        <w:t> </w:t>
      </w:r>
      <w:r>
        <w:rPr>
          <w:color w:val="262526"/>
        </w:rPr>
        <w:t>Chapter 2A.</w:t>
      </w:r>
    </w:p>
    <w:p>
      <w:pPr>
        <w:pStyle w:val="Heading3"/>
        <w:spacing w:before="226"/>
        <w:jc w:val="both"/>
        <w:rPr>
          <w:rFonts w:ascii="Times New Roman"/>
        </w:rPr>
      </w:pPr>
      <w:r>
        <w:rPr>
          <w:rFonts w:ascii="Times New Roman"/>
          <w:color w:val="262526"/>
        </w:rPr>
        <w:t>region determination</w:t>
      </w:r>
    </w:p>
    <w:p>
      <w:pPr>
        <w:pStyle w:val="BodyText"/>
        <w:spacing w:line="249" w:lineRule="auto" w:before="130"/>
        <w:ind w:left="1253" w:firstLine="0"/>
        <w:jc w:val="left"/>
      </w:pPr>
      <w:r>
        <w:rPr>
          <w:color w:val="262526"/>
        </w:rPr>
        <w:t>A determination made by the </w:t>
      </w:r>
      <w:r>
        <w:rPr>
          <w:i/>
          <w:color w:val="262526"/>
        </w:rPr>
        <w:t>AEMC </w:t>
      </w:r>
      <w:r>
        <w:rPr>
          <w:color w:val="262526"/>
        </w:rPr>
        <w:t>under Chapter 2A and includes a draft region determination or a final region determination as the context requires.</w:t>
      </w:r>
    </w:p>
    <w:p>
      <w:pPr>
        <w:pStyle w:val="Heading3"/>
        <w:spacing w:before="224"/>
        <w:jc w:val="both"/>
        <w:rPr>
          <w:rFonts w:ascii="Times New Roman"/>
        </w:rPr>
      </w:pPr>
      <w:r>
        <w:rPr>
          <w:rFonts w:ascii="Times New Roman"/>
          <w:color w:val="262526"/>
        </w:rPr>
        <w:t>second round consultation notice</w:t>
      </w:r>
    </w:p>
    <w:p>
      <w:pPr>
        <w:pStyle w:val="BodyText"/>
        <w:spacing w:before="130"/>
        <w:ind w:left="1253" w:firstLine="0"/>
        <w:jc w:val="left"/>
      </w:pPr>
      <w:r>
        <w:rPr>
          <w:color w:val="262526"/>
        </w:rPr>
        <w:t>The notice published by the </w:t>
      </w:r>
      <w:r>
        <w:rPr>
          <w:i/>
          <w:color w:val="262526"/>
        </w:rPr>
        <w:t>AEMC </w:t>
      </w:r>
      <w:r>
        <w:rPr>
          <w:color w:val="262526"/>
        </w:rPr>
        <w:t>in accordance with clause 2A.7.2.</w:t>
      </w:r>
    </w:p>
    <w:p>
      <w:pPr>
        <w:spacing w:after="0"/>
        <w:jc w:val="left"/>
        <w:sectPr>
          <w:type w:val="continuous"/>
          <w:pgSz w:w="11910" w:h="16840"/>
          <w:pgMar w:top="1160" w:bottom="880" w:left="1320" w:right="1320"/>
        </w:sectPr>
      </w:pPr>
    </w:p>
    <w:p>
      <w:pPr>
        <w:pStyle w:val="Heading3"/>
        <w:spacing w:before="119"/>
        <w:ind w:left="120"/>
        <w:rPr>
          <w:rFonts w:ascii="Times New Roman"/>
        </w:rPr>
      </w:pPr>
      <w:r>
        <w:rPr>
          <w:rFonts w:ascii="Times New Roman"/>
          <w:color w:val="262526"/>
        </w:rPr>
        <w:t>second round consultation period</w:t>
      </w:r>
    </w:p>
    <w:p>
      <w:pPr>
        <w:pStyle w:val="BodyText"/>
        <w:spacing w:before="130"/>
        <w:ind w:left="1253" w:firstLine="0"/>
        <w:jc w:val="left"/>
        <w:rPr>
          <w:i/>
        </w:rPr>
      </w:pPr>
      <w:r>
        <w:rPr>
          <w:color w:val="262526"/>
        </w:rPr>
        <w:t>The</w:t>
      </w:r>
      <w:r>
        <w:rPr>
          <w:color w:val="262526"/>
          <w:spacing w:val="-14"/>
        </w:rPr>
        <w:t> </w:t>
      </w:r>
      <w:r>
        <w:rPr>
          <w:color w:val="262526"/>
        </w:rPr>
        <w:t>period</w:t>
      </w:r>
      <w:r>
        <w:rPr>
          <w:color w:val="262526"/>
          <w:spacing w:val="-13"/>
        </w:rPr>
        <w:t> </w:t>
      </w:r>
      <w:r>
        <w:rPr>
          <w:color w:val="262526"/>
        </w:rPr>
        <w:t>of</w:t>
      </w:r>
      <w:r>
        <w:rPr>
          <w:color w:val="262526"/>
          <w:spacing w:val="-13"/>
        </w:rPr>
        <w:t> </w:t>
      </w:r>
      <w:r>
        <w:rPr>
          <w:color w:val="262526"/>
        </w:rPr>
        <w:t>time</w:t>
      </w:r>
      <w:r>
        <w:rPr>
          <w:color w:val="262526"/>
          <w:spacing w:val="-13"/>
        </w:rPr>
        <w:t> </w:t>
      </w:r>
      <w:r>
        <w:rPr>
          <w:color w:val="262526"/>
        </w:rPr>
        <w:t>referred</w:t>
      </w:r>
      <w:r>
        <w:rPr>
          <w:color w:val="262526"/>
          <w:spacing w:val="-14"/>
        </w:rPr>
        <w:t> </w:t>
      </w:r>
      <w:r>
        <w:rPr>
          <w:color w:val="262526"/>
        </w:rPr>
        <w:t>to</w:t>
      </w:r>
      <w:r>
        <w:rPr>
          <w:color w:val="262526"/>
          <w:spacing w:val="-13"/>
        </w:rPr>
        <w:t> </w:t>
      </w:r>
      <w:r>
        <w:rPr>
          <w:color w:val="262526"/>
        </w:rPr>
        <w:t>in</w:t>
      </w:r>
      <w:r>
        <w:rPr>
          <w:color w:val="262526"/>
          <w:spacing w:val="-13"/>
        </w:rPr>
        <w:t> </w:t>
      </w:r>
      <w:r>
        <w:rPr>
          <w:color w:val="262526"/>
        </w:rPr>
        <w:t>clause</w:t>
      </w:r>
      <w:r>
        <w:rPr>
          <w:color w:val="262526"/>
          <w:spacing w:val="-13"/>
        </w:rPr>
        <w:t> </w:t>
      </w:r>
      <w:r>
        <w:rPr>
          <w:color w:val="262526"/>
        </w:rPr>
        <w:t>2A.7.2(b)(2)</w:t>
      </w:r>
      <w:r>
        <w:rPr>
          <w:color w:val="262526"/>
          <w:spacing w:val="-13"/>
        </w:rPr>
        <w:t> </w:t>
      </w:r>
      <w:r>
        <w:rPr>
          <w:color w:val="262526"/>
        </w:rPr>
        <w:t>that</w:t>
      </w:r>
      <w:r>
        <w:rPr>
          <w:color w:val="262526"/>
          <w:spacing w:val="-14"/>
        </w:rPr>
        <w:t> </w:t>
      </w:r>
      <w:r>
        <w:rPr>
          <w:color w:val="262526"/>
        </w:rPr>
        <w:t>is</w:t>
      </w:r>
      <w:r>
        <w:rPr>
          <w:color w:val="262526"/>
          <w:spacing w:val="-13"/>
        </w:rPr>
        <w:t> </w:t>
      </w:r>
      <w:r>
        <w:rPr>
          <w:color w:val="262526"/>
        </w:rPr>
        <w:t>within</w:t>
      </w:r>
      <w:r>
        <w:rPr>
          <w:color w:val="262526"/>
          <w:spacing w:val="-13"/>
        </w:rPr>
        <w:t> </w:t>
      </w:r>
      <w:r>
        <w:rPr>
          <w:color w:val="262526"/>
        </w:rPr>
        <w:t>60</w:t>
      </w:r>
      <w:r>
        <w:rPr>
          <w:color w:val="262526"/>
          <w:spacing w:val="-14"/>
        </w:rPr>
        <w:t> </w:t>
      </w:r>
      <w:r>
        <w:rPr>
          <w:i/>
          <w:color w:val="262526"/>
        </w:rPr>
        <w:t>business</w:t>
      </w:r>
      <w:r>
        <w:rPr>
          <w:i/>
          <w:color w:val="262526"/>
          <w:spacing w:val="-13"/>
        </w:rPr>
        <w:t> </w:t>
      </w:r>
      <w:r>
        <w:rPr>
          <w:i/>
          <w:color w:val="262526"/>
        </w:rPr>
        <w:t>days</w:t>
      </w:r>
    </w:p>
    <w:p>
      <w:pPr>
        <w:pStyle w:val="BodyText"/>
        <w:spacing w:before="11"/>
        <w:ind w:left="1253" w:firstLine="0"/>
        <w:jc w:val="left"/>
      </w:pPr>
      <w:r>
        <w:rPr>
          <w:color w:val="262526"/>
        </w:rPr>
        <w:t>of the date of the second round consultation notice.</w:t>
      </w:r>
    </w:p>
    <w:p>
      <w:pPr>
        <w:pStyle w:val="Heading3"/>
        <w:spacing w:before="235"/>
        <w:ind w:left="120"/>
        <w:rPr>
          <w:rFonts w:ascii="Times New Roman"/>
        </w:rPr>
      </w:pPr>
      <w:r>
        <w:rPr>
          <w:rFonts w:ascii="Times New Roman"/>
          <w:color w:val="262526"/>
        </w:rPr>
        <w:t>second round submission</w:t>
      </w:r>
    </w:p>
    <w:p>
      <w:pPr>
        <w:pStyle w:val="BodyText"/>
        <w:spacing w:line="249" w:lineRule="auto" w:before="129"/>
        <w:ind w:left="1253" w:firstLine="0"/>
        <w:jc w:val="left"/>
      </w:pPr>
      <w:r>
        <w:rPr>
          <w:color w:val="262526"/>
        </w:rPr>
        <w:t>A written submission made within the second round consultation period in accordance with clause 2A.7.3.</w:t>
      </w:r>
    </w:p>
    <w:p>
      <w:pPr>
        <w:spacing w:after="0" w:line="249" w:lineRule="auto"/>
        <w:jc w:val="left"/>
        <w:sectPr>
          <w:pgSz w:w="11910" w:h="16840"/>
          <w:pgMar w:header="642" w:footer="697" w:top="1160" w:bottom="880" w:left="1320" w:right="1320"/>
        </w:sectPr>
      </w:pPr>
    </w:p>
    <w:p>
      <w:pPr>
        <w:pStyle w:val="Heading3"/>
        <w:spacing w:before="225"/>
        <w:ind w:left="120"/>
        <w:rPr>
          <w:rFonts w:ascii="Times New Roman"/>
        </w:rPr>
      </w:pPr>
      <w:r>
        <w:rPr>
          <w:rFonts w:ascii="Times New Roman"/>
          <w:color w:val="262526"/>
        </w:rPr>
        <w:t>start date</w:t>
      </w:r>
    </w:p>
    <w:p>
      <w:pPr>
        <w:pStyle w:val="BodyText"/>
        <w:spacing w:before="0"/>
        <w:ind w:left="0" w:firstLine="0"/>
        <w:jc w:val="left"/>
        <w:rPr>
          <w:b/>
          <w:sz w:val="32"/>
        </w:rPr>
      </w:pPr>
      <w:r>
        <w:rPr/>
        <w:br w:type="column"/>
      </w:r>
      <w:r>
        <w:rPr>
          <w:b/>
          <w:sz w:val="32"/>
        </w:rPr>
      </w:r>
    </w:p>
    <w:p>
      <w:pPr>
        <w:pStyle w:val="BodyText"/>
        <w:spacing w:line="249" w:lineRule="auto" w:before="263"/>
        <w:ind w:left="114" w:firstLine="0"/>
        <w:jc w:val="left"/>
      </w:pPr>
      <w:r>
        <w:rPr>
          <w:color w:val="262526"/>
        </w:rPr>
        <w:t>The</w:t>
      </w:r>
      <w:r>
        <w:rPr>
          <w:color w:val="262526"/>
          <w:spacing w:val="-18"/>
        </w:rPr>
        <w:t> </w:t>
      </w:r>
      <w:r>
        <w:rPr>
          <w:color w:val="262526"/>
        </w:rPr>
        <w:t>date</w:t>
      </w:r>
      <w:r>
        <w:rPr>
          <w:color w:val="262526"/>
          <w:spacing w:val="-17"/>
        </w:rPr>
        <w:t> </w:t>
      </w:r>
      <w:r>
        <w:rPr>
          <w:color w:val="262526"/>
        </w:rPr>
        <w:t>nominated</w:t>
      </w:r>
      <w:r>
        <w:rPr>
          <w:color w:val="262526"/>
          <w:spacing w:val="-17"/>
        </w:rPr>
        <w:t> </w:t>
      </w:r>
      <w:r>
        <w:rPr>
          <w:color w:val="262526"/>
        </w:rPr>
        <w:t>by</w:t>
      </w:r>
      <w:r>
        <w:rPr>
          <w:color w:val="262526"/>
          <w:spacing w:val="-17"/>
        </w:rPr>
        <w:t> </w:t>
      </w:r>
      <w:r>
        <w:rPr>
          <w:color w:val="262526"/>
        </w:rPr>
        <w:t>the</w:t>
      </w:r>
      <w:r>
        <w:rPr>
          <w:color w:val="262526"/>
          <w:spacing w:val="-17"/>
        </w:rPr>
        <w:t> </w:t>
      </w:r>
      <w:r>
        <w:rPr>
          <w:i/>
          <w:color w:val="262526"/>
        </w:rPr>
        <w:t>AEMC</w:t>
      </w:r>
      <w:r>
        <w:rPr>
          <w:i/>
          <w:color w:val="262526"/>
          <w:spacing w:val="-17"/>
        </w:rPr>
        <w:t> </w:t>
      </w:r>
      <w:r>
        <w:rPr>
          <w:color w:val="262526"/>
        </w:rPr>
        <w:t>in</w:t>
      </w:r>
      <w:r>
        <w:rPr>
          <w:color w:val="262526"/>
          <w:spacing w:val="-17"/>
        </w:rPr>
        <w:t> </w:t>
      </w:r>
      <w:r>
        <w:rPr>
          <w:color w:val="262526"/>
        </w:rPr>
        <w:t>a</w:t>
      </w:r>
      <w:r>
        <w:rPr>
          <w:color w:val="262526"/>
          <w:spacing w:val="-17"/>
        </w:rPr>
        <w:t> </w:t>
      </w:r>
      <w:r>
        <w:rPr>
          <w:color w:val="262526"/>
        </w:rPr>
        <w:t>final</w:t>
      </w:r>
      <w:r>
        <w:rPr>
          <w:color w:val="262526"/>
          <w:spacing w:val="-18"/>
        </w:rPr>
        <w:t> </w:t>
      </w:r>
      <w:r>
        <w:rPr>
          <w:color w:val="262526"/>
        </w:rPr>
        <w:t>region</w:t>
      </w:r>
      <w:r>
        <w:rPr>
          <w:color w:val="262526"/>
          <w:spacing w:val="-17"/>
        </w:rPr>
        <w:t> </w:t>
      </w:r>
      <w:r>
        <w:rPr>
          <w:color w:val="262526"/>
        </w:rPr>
        <w:t>determination</w:t>
      </w:r>
      <w:r>
        <w:rPr>
          <w:color w:val="262526"/>
          <w:spacing w:val="-17"/>
        </w:rPr>
        <w:t> </w:t>
      </w:r>
      <w:r>
        <w:rPr>
          <w:color w:val="262526"/>
        </w:rPr>
        <w:t>on</w:t>
      </w:r>
      <w:r>
        <w:rPr>
          <w:color w:val="262526"/>
          <w:spacing w:val="-17"/>
        </w:rPr>
        <w:t> </w:t>
      </w:r>
      <w:r>
        <w:rPr>
          <w:color w:val="262526"/>
        </w:rPr>
        <w:t>which</w:t>
      </w:r>
      <w:r>
        <w:rPr>
          <w:color w:val="262526"/>
          <w:spacing w:val="-17"/>
        </w:rPr>
        <w:t> </w:t>
      </w:r>
      <w:r>
        <w:rPr>
          <w:color w:val="262526"/>
        </w:rPr>
        <w:t>a</w:t>
      </w:r>
      <w:r>
        <w:rPr>
          <w:color w:val="262526"/>
          <w:spacing w:val="-17"/>
        </w:rPr>
        <w:t> </w:t>
      </w:r>
      <w:r>
        <w:rPr>
          <w:color w:val="262526"/>
          <w:spacing w:val="-2"/>
        </w:rPr>
        <w:t>change </w:t>
      </w:r>
      <w:r>
        <w:rPr>
          <w:color w:val="262526"/>
        </w:rPr>
        <w:t>to the existing </w:t>
      </w:r>
      <w:r>
        <w:rPr>
          <w:i/>
          <w:color w:val="262526"/>
        </w:rPr>
        <w:t>regions </w:t>
      </w:r>
      <w:r>
        <w:rPr>
          <w:color w:val="262526"/>
        </w:rPr>
        <w:t>comes into</w:t>
      </w:r>
      <w:r>
        <w:rPr>
          <w:color w:val="262526"/>
          <w:spacing w:val="-4"/>
        </w:rPr>
        <w:t> </w:t>
      </w:r>
      <w:r>
        <w:rPr>
          <w:color w:val="262526"/>
        </w:rPr>
        <w:t>effect.</w:t>
      </w:r>
    </w:p>
    <w:p>
      <w:pPr>
        <w:spacing w:after="0" w:line="249" w:lineRule="auto"/>
        <w:jc w:val="left"/>
        <w:sectPr>
          <w:type w:val="continuous"/>
          <w:pgSz w:w="11910" w:h="16840"/>
          <w:pgMar w:top="1160" w:bottom="880" w:left="1320" w:right="1320"/>
          <w:cols w:num="2" w:equalWidth="0">
            <w:col w:w="1100" w:space="40"/>
            <w:col w:w="8130"/>
          </w:cols>
        </w:sectPr>
      </w:pPr>
    </w:p>
    <w:p>
      <w:pPr>
        <w:pStyle w:val="Heading3"/>
        <w:spacing w:before="225"/>
        <w:ind w:left="120"/>
        <w:rPr>
          <w:rFonts w:ascii="Times New Roman"/>
        </w:rPr>
      </w:pPr>
      <w:r>
        <w:rPr>
          <w:rFonts w:ascii="Times New Roman"/>
          <w:color w:val="262526"/>
        </w:rPr>
        <w:t>technically competent application</w:t>
      </w:r>
    </w:p>
    <w:p>
      <w:pPr>
        <w:pStyle w:val="BodyText"/>
        <w:spacing w:before="129"/>
        <w:ind w:left="1253" w:firstLine="0"/>
        <w:jc w:val="left"/>
      </w:pPr>
      <w:r>
        <w:rPr>
          <w:color w:val="262526"/>
        </w:rPr>
        <w:t>A</w:t>
      </w:r>
      <w:r>
        <w:rPr>
          <w:color w:val="262526"/>
          <w:spacing w:val="-27"/>
        </w:rPr>
        <w:t> </w:t>
      </w:r>
      <w:r>
        <w:rPr>
          <w:color w:val="262526"/>
        </w:rPr>
        <w:t>region</w:t>
      </w:r>
      <w:r>
        <w:rPr>
          <w:color w:val="262526"/>
          <w:spacing w:val="-14"/>
        </w:rPr>
        <w:t> </w:t>
      </w:r>
      <w:r>
        <w:rPr>
          <w:color w:val="262526"/>
        </w:rPr>
        <w:t>change</w:t>
      </w:r>
      <w:r>
        <w:rPr>
          <w:color w:val="262526"/>
          <w:spacing w:val="-14"/>
        </w:rPr>
        <w:t> </w:t>
      </w:r>
      <w:r>
        <w:rPr>
          <w:color w:val="262526"/>
        </w:rPr>
        <w:t>application</w:t>
      </w:r>
      <w:r>
        <w:rPr>
          <w:color w:val="262526"/>
          <w:spacing w:val="-14"/>
        </w:rPr>
        <w:t> </w:t>
      </w:r>
      <w:r>
        <w:rPr>
          <w:color w:val="262526"/>
        </w:rPr>
        <w:t>that</w:t>
      </w:r>
      <w:r>
        <w:rPr>
          <w:color w:val="262526"/>
          <w:spacing w:val="-15"/>
        </w:rPr>
        <w:t> </w:t>
      </w:r>
      <w:r>
        <w:rPr>
          <w:color w:val="262526"/>
        </w:rPr>
        <w:t>meets</w:t>
      </w:r>
      <w:r>
        <w:rPr>
          <w:color w:val="262526"/>
          <w:spacing w:val="-14"/>
        </w:rPr>
        <w:t> </w:t>
      </w:r>
      <w:r>
        <w:rPr>
          <w:color w:val="262526"/>
        </w:rPr>
        <w:t>the</w:t>
      </w:r>
      <w:r>
        <w:rPr>
          <w:color w:val="262526"/>
          <w:spacing w:val="-14"/>
        </w:rPr>
        <w:t> </w:t>
      </w:r>
      <w:r>
        <w:rPr>
          <w:color w:val="262526"/>
        </w:rPr>
        <w:t>technical</w:t>
      </w:r>
      <w:r>
        <w:rPr>
          <w:color w:val="262526"/>
          <w:spacing w:val="-15"/>
        </w:rPr>
        <w:t> </w:t>
      </w:r>
      <w:r>
        <w:rPr>
          <w:color w:val="262526"/>
        </w:rPr>
        <w:t>requirements</w:t>
      </w:r>
      <w:r>
        <w:rPr>
          <w:color w:val="262526"/>
          <w:spacing w:val="-14"/>
        </w:rPr>
        <w:t> </w:t>
      </w:r>
      <w:r>
        <w:rPr>
          <w:color w:val="262526"/>
        </w:rPr>
        <w:t>in</w:t>
      </w:r>
      <w:r>
        <w:rPr>
          <w:color w:val="262526"/>
          <w:spacing w:val="-14"/>
        </w:rPr>
        <w:t> </w:t>
      </w:r>
      <w:r>
        <w:rPr>
          <w:color w:val="262526"/>
        </w:rPr>
        <w:t>clause</w:t>
      </w:r>
      <w:r>
        <w:rPr>
          <w:color w:val="262526"/>
          <w:spacing w:val="-14"/>
        </w:rPr>
        <w:t> </w:t>
      </w:r>
      <w:r>
        <w:rPr>
          <w:color w:val="262526"/>
        </w:rPr>
        <w:t>2A.2.4.</w:t>
      </w:r>
    </w:p>
    <w:p>
      <w:pPr>
        <w:pStyle w:val="Heading3"/>
        <w:spacing w:before="235"/>
        <w:ind w:left="120"/>
        <w:rPr>
          <w:rFonts w:ascii="Times New Roman"/>
        </w:rPr>
      </w:pPr>
      <w:r>
        <w:rPr>
          <w:rFonts w:ascii="Times New Roman"/>
          <w:color w:val="262526"/>
        </w:rPr>
        <w:t>unmodified regions</w:t>
      </w:r>
    </w:p>
    <w:p>
      <w:pPr>
        <w:pStyle w:val="BodyText"/>
        <w:spacing w:before="129"/>
        <w:ind w:left="1253" w:firstLine="0"/>
        <w:jc w:val="left"/>
      </w:pPr>
      <w:r>
        <w:rPr>
          <w:color w:val="262526"/>
        </w:rPr>
        <w:t>The </w:t>
      </w:r>
      <w:r>
        <w:rPr>
          <w:i/>
          <w:color w:val="262526"/>
        </w:rPr>
        <w:t>regions </w:t>
      </w:r>
      <w:r>
        <w:rPr>
          <w:color w:val="262526"/>
        </w:rPr>
        <w:t>whose boundaries are not affected by a region determination.</w:t>
      </w:r>
    </w:p>
    <w:sectPr>
      <w:type w:val="continuous"/>
      <w:pgSz w:w="11910" w:h="16840"/>
      <w:pgMar w:top="1160" w:bottom="8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252198912" from="72.000999pt,798.049988pt" to="523.277999pt,798.049988pt" stroked="true" strokeweight=".5pt" strokecolor="#262526">
          <v:stroke dashstyle="solid"/>
          <w10:wrap type="none"/>
        </v:line>
      </w:pict>
    </w:r>
    <w:r>
      <w:rPr/>
      <w:pict>
        <v:shape style="position:absolute;margin-left:279.87439pt;margin-top:796.023254pt;width:37.550pt;height:14.3pt;mso-position-horizontal-relative:page;mso-position-vertical-relative:page;z-index:-252197888" type="#_x0000_t202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252201984" from="72pt,54.915016pt" to="523.2760pt,54.915016pt" stroked="true" strokeweight=".5pt" strokecolor="#262526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04997pt;margin-top:31.227186pt;width:137.75pt;height:24.1pt;mso-position-horizontal-relative:page;mso-position-vertical-relative:page;z-index:-252200960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4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NATIONAL</w:t>
                </w:r>
                <w:r>
                  <w:rPr>
                    <w:rFonts w:ascii="Arial"/>
                    <w:color w:val="262526"/>
                    <w:spacing w:val="-31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ELECTRICITY</w:t>
                </w:r>
                <w:r>
                  <w:rPr>
                    <w:rFonts w:ascii="Arial"/>
                    <w:color w:val="262526"/>
                    <w:spacing w:val="-29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RULES VERSION</w:t>
                </w:r>
                <w:r>
                  <w:rPr>
                    <w:rFonts w:ascii="Arial"/>
                    <w:color w:val="262526"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125</w:t>
                </w:r>
              </w:p>
            </w:txbxContent>
          </v:textbox>
          <w10:wrap type="none"/>
        </v:shape>
      </w:pict>
    </w:r>
    <w:r>
      <w:rPr/>
      <w:pict>
        <v:shape style="position:absolute;margin-left:419.862488pt;margin-top:31.110886pt;width:104.4pt;height:24.1pt;mso-position-horizontal-relative:page;mso-position-vertical-relative:page;z-index:-252199936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3" w:firstLine="94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CHAPTER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2A </w:t>
                </w:r>
                <w:r>
                  <w:rPr>
                    <w:rFonts w:ascii="Arial"/>
                    <w:color w:val="262526"/>
                    <w:w w:val="95"/>
                    <w:sz w:val="18"/>
                  </w:rPr>
                  <w:t>REGIONAL</w:t>
                </w:r>
                <w:r>
                  <w:rPr>
                    <w:rFonts w:ascii="Arial"/>
                    <w:color w:val="262526"/>
                    <w:spacing w:val="31"/>
                    <w:w w:val="95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w w:val="95"/>
                    <w:sz w:val="18"/>
                  </w:rPr>
                  <w:t>STRUCTURE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1"/>
      <w:numFmt w:val="decimal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564" w:hanging="56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9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53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98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42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87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31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76" w:hanging="567"/>
      </w:pPr>
      <w:rPr>
        <w:rFonts w:hint="default"/>
        <w:lang w:val="en-us" w:eastAsia="en-us" w:bidi="en-us"/>
      </w:rPr>
    </w:lvl>
  </w:abstractNum>
  <w:abstractNum w:abstractNumId="24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30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w w:val="100"/>
        <w:sz w:val="24"/>
        <w:szCs w:val="24"/>
        <w:lang w:val="en-us" w:eastAsia="en-us" w:bidi="en-us"/>
      </w:rPr>
    </w:lvl>
    <w:lvl w:ilvl="2">
      <w:start w:val="1"/>
      <w:numFmt w:val="lowerRoman"/>
      <w:lvlText w:val="(%3)"/>
      <w:lvlJc w:val="left"/>
      <w:pPr>
        <w:ind w:left="2954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"/>
        <w:w w:val="100"/>
        <w:sz w:val="24"/>
        <w:szCs w:val="2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48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36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24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12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0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89" w:hanging="567"/>
      </w:pPr>
      <w:rPr>
        <w:rFonts w:hint="default"/>
        <w:lang w:val="en-us" w:eastAsia="en-us" w:bidi="en-us"/>
      </w:rPr>
    </w:lvl>
  </w:abstractNum>
  <w:abstractNum w:abstractNumId="23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8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564" w:hanging="56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9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53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98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42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87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31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76" w:hanging="567"/>
      </w:pPr>
      <w:rPr>
        <w:rFonts w:hint="default"/>
        <w:lang w:val="en-us" w:eastAsia="en-us" w:bidi="en-us"/>
      </w:rPr>
    </w:lvl>
  </w:abstractNum>
  <w:abstractNum w:abstractNumId="22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0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21">
    <w:multiLevelType w:val="hybridMultilevel"/>
    <w:lvl w:ilvl="0">
      <w:start w:val="1"/>
      <w:numFmt w:val="lowerLetter"/>
      <w:lvlText w:val="(%1)"/>
      <w:lvlJc w:val="left"/>
      <w:pPr>
        <w:ind w:left="182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1"/>
      <w:numFmt w:val="lowerRoman"/>
      <w:lvlText w:val="(%3)"/>
      <w:lvlJc w:val="left"/>
      <w:pPr>
        <w:ind w:left="2954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"/>
        <w:w w:val="100"/>
        <w:sz w:val="24"/>
        <w:szCs w:val="2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48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36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24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12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0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89" w:hanging="567"/>
      </w:pPr>
      <w:rPr>
        <w:rFonts w:hint="default"/>
        <w:lang w:val="en-us" w:eastAsia="en-us" w:bidi="en-us"/>
      </w:rPr>
    </w:lvl>
  </w:abstractNum>
  <w:abstractNum w:abstractNumId="20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20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564" w:hanging="56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9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53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98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42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87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31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76" w:hanging="567"/>
      </w:pPr>
      <w:rPr>
        <w:rFonts w:hint="default"/>
        <w:lang w:val="en-us" w:eastAsia="en-us" w:bidi="en-us"/>
      </w:rPr>
    </w:lvl>
  </w:abstractNum>
  <w:abstractNum w:abstractNumId="19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4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18">
    <w:multiLevelType w:val="hybridMultilevel"/>
    <w:lvl w:ilvl="0">
      <w:start w:val="1"/>
      <w:numFmt w:val="lowerLetter"/>
      <w:lvlText w:val="(%1)"/>
      <w:lvlJc w:val="left"/>
      <w:pPr>
        <w:ind w:left="1820" w:hanging="563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8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17">
    <w:multiLevelType w:val="hybridMultilevel"/>
    <w:lvl w:ilvl="0">
      <w:start w:val="1"/>
      <w:numFmt w:val="lowerLetter"/>
      <w:lvlText w:val="(%1)"/>
      <w:lvlJc w:val="left"/>
      <w:pPr>
        <w:ind w:left="1820" w:hanging="563"/>
        <w:jc w:val="left"/>
      </w:pPr>
      <w:rPr>
        <w:rFonts w:hint="default" w:ascii="Times New Roman" w:hAnsi="Times New Roman" w:eastAsia="Times New Roman" w:cs="Times New Roman"/>
        <w:color w:val="262526"/>
        <w:spacing w:val="-12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16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7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1"/>
      <w:numFmt w:val="lowerRoman"/>
      <w:lvlText w:val="(%3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21"/>
        <w:w w:val="100"/>
        <w:sz w:val="24"/>
        <w:szCs w:val="2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14">
    <w:multiLevelType w:val="hybridMultilevel"/>
    <w:lvl w:ilvl="0">
      <w:start w:val="1"/>
      <w:numFmt w:val="lowerLetter"/>
      <w:lvlText w:val="(%1)"/>
      <w:lvlJc w:val="left"/>
      <w:pPr>
        <w:ind w:left="1816" w:hanging="563"/>
        <w:jc w:val="left"/>
      </w:pPr>
      <w:rPr>
        <w:rFonts w:hint="default" w:ascii="Times New Roman" w:hAnsi="Times New Roman" w:eastAsia="Times New Roman" w:cs="Times New Roman"/>
        <w:color w:val="262526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13">
    <w:multiLevelType w:val="hybridMultilevel"/>
    <w:lvl w:ilvl="0">
      <w:start w:val="1"/>
      <w:numFmt w:val="lowerLetter"/>
      <w:lvlText w:val="(%1)"/>
      <w:lvlJc w:val="left"/>
      <w:pPr>
        <w:ind w:left="1820" w:hanging="563"/>
        <w:jc w:val="left"/>
      </w:pPr>
      <w:rPr>
        <w:rFonts w:hint="default" w:ascii="Times New Roman" w:hAnsi="Times New Roman" w:eastAsia="Times New Roman" w:cs="Times New Roman"/>
        <w:color w:val="262526"/>
        <w:spacing w:val="-17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564" w:hanging="56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9" w:hanging="56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53" w:hanging="56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98" w:hanging="56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42" w:hanging="56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87" w:hanging="56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31" w:hanging="56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76" w:hanging="563"/>
      </w:pPr>
      <w:rPr>
        <w:rFonts w:hint="default"/>
        <w:lang w:val="en-us" w:eastAsia="en-us" w:bidi="en-us"/>
      </w:rPr>
    </w:lvl>
  </w:abstractNum>
  <w:abstractNum w:abstractNumId="12">
    <w:multiLevelType w:val="hybridMultilevel"/>
    <w:lvl w:ilvl="0">
      <w:start w:val="1"/>
      <w:numFmt w:val="lowerLetter"/>
      <w:lvlText w:val="(%1)"/>
      <w:lvlJc w:val="left"/>
      <w:pPr>
        <w:ind w:left="1820" w:hanging="563"/>
        <w:jc w:val="left"/>
      </w:pPr>
      <w:rPr>
        <w:rFonts w:hint="default" w:ascii="Times New Roman" w:hAnsi="Times New Roman" w:eastAsia="Times New Roman" w:cs="Times New Roman"/>
        <w:color w:val="262526"/>
        <w:spacing w:val="-4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11">
    <w:multiLevelType w:val="hybridMultilevel"/>
    <w:lvl w:ilvl="0">
      <w:start w:val="1"/>
      <w:numFmt w:val="lowerLetter"/>
      <w:lvlText w:val="(%1)"/>
      <w:lvlJc w:val="left"/>
      <w:pPr>
        <w:ind w:left="182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10">
    <w:multiLevelType w:val="hybridMultilevel"/>
    <w:lvl w:ilvl="0">
      <w:start w:val="1"/>
      <w:numFmt w:val="lowerLetter"/>
      <w:lvlText w:val="(%1)"/>
      <w:lvlJc w:val="left"/>
      <w:pPr>
        <w:ind w:left="182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1"/>
      <w:numFmt w:val="lowerRoman"/>
      <w:lvlText w:val="(%3)"/>
      <w:lvlJc w:val="left"/>
      <w:pPr>
        <w:ind w:left="2954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48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36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24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12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0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89" w:hanging="567"/>
      </w:pPr>
      <w:rPr>
        <w:rFonts w:hint="default"/>
        <w:lang w:val="en-us" w:eastAsia="en-us" w:bidi="en-us"/>
      </w:rPr>
    </w:lvl>
  </w:abstractNum>
  <w:abstractNum w:abstractNumId="9">
    <w:multiLevelType w:val="hybridMultilevel"/>
    <w:lvl w:ilvl="0">
      <w:start w:val="1"/>
      <w:numFmt w:val="lowerLetter"/>
      <w:lvlText w:val="(%1)"/>
      <w:lvlJc w:val="left"/>
      <w:pPr>
        <w:ind w:left="182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23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8">
    <w:multiLevelType w:val="hybridMultilevel"/>
    <w:lvl w:ilvl="0">
      <w:start w:val="1"/>
      <w:numFmt w:val="decimal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1">
      <w:start w:val="1"/>
      <w:numFmt w:val="lowerLetter"/>
      <w:lvlText w:val="(%2)"/>
      <w:lvlJc w:val="left"/>
      <w:pPr>
        <w:ind w:left="1820" w:hanging="563"/>
        <w:jc w:val="left"/>
      </w:pPr>
      <w:rPr>
        <w:rFonts w:hint="default" w:ascii="Times New Roman" w:hAnsi="Times New Roman" w:eastAsia="Times New Roman" w:cs="Times New Roman"/>
        <w:color w:val="262526"/>
        <w:spacing w:val="-4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(%3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7">
    <w:multiLevelType w:val="hybridMultilevel"/>
    <w:lvl w:ilvl="0">
      <w:start w:val="1"/>
      <w:numFmt w:val="lowerLetter"/>
      <w:lvlText w:val="(%1)"/>
      <w:lvlJc w:val="left"/>
      <w:pPr>
        <w:ind w:left="182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6">
    <w:multiLevelType w:val="hybridMultilevel"/>
    <w:lvl w:ilvl="0">
      <w:start w:val="1"/>
      <w:numFmt w:val="decimal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26"/>
        <w:w w:val="100"/>
        <w:sz w:val="24"/>
        <w:szCs w:val="24"/>
        <w:lang w:val="en-us" w:eastAsia="en-us" w:bidi="en-us"/>
      </w:rPr>
    </w:lvl>
    <w:lvl w:ilvl="1">
      <w:start w:val="1"/>
      <w:numFmt w:val="lowerRoman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5">
    <w:multiLevelType w:val="hybridMultilevel"/>
    <w:lvl w:ilvl="0">
      <w:start w:val="1"/>
      <w:numFmt w:val="lowerLetter"/>
      <w:lvlText w:val="(%1)"/>
      <w:lvlJc w:val="left"/>
      <w:pPr>
        <w:ind w:left="182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22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2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8"/>
        <w:w w:val="100"/>
        <w:sz w:val="24"/>
        <w:szCs w:val="24"/>
        <w:lang w:val="en-us" w:eastAsia="en-us" w:bidi="en-us"/>
      </w:rPr>
    </w:lvl>
    <w:lvl w:ilvl="1">
      <w:start w:val="1"/>
      <w:numFmt w:val="lowerRoman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20"/>
        <w:w w:val="100"/>
        <w:sz w:val="24"/>
        <w:szCs w:val="24"/>
        <w:lang w:val="en-us" w:eastAsia="en-us" w:bidi="en-us"/>
      </w:rPr>
    </w:lvl>
    <w:lvl w:ilvl="2">
      <w:start w:val="1"/>
      <w:numFmt w:val="upperLetter"/>
      <w:lvlText w:val="(%3)"/>
      <w:lvlJc w:val="left"/>
      <w:pPr>
        <w:ind w:left="2954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48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36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24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12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0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89" w:hanging="567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1"/>
      <w:numFmt w:val="lowerLetter"/>
      <w:lvlText w:val="(%1)"/>
      <w:lvlJc w:val="left"/>
      <w:pPr>
        <w:ind w:left="182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16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1">
      <w:start w:val="1"/>
      <w:numFmt w:val="lowerRoman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20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564" w:hanging="56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9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53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98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42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87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31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76" w:hanging="567"/>
      </w:pPr>
      <w:rPr>
        <w:rFonts w:hint="default"/>
        <w:lang w:val="en-us" w:eastAsia="en-us" w:bidi="en-us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172"/>
      <w:ind w:left="1820" w:hanging="567"/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233"/>
      <w:ind w:left="119"/>
      <w:outlineLvl w:val="2"/>
    </w:pPr>
    <w:rPr>
      <w:rFonts w:ascii="Arial" w:hAnsi="Arial" w:eastAsia="Arial" w:cs="Arial"/>
      <w:b/>
      <w:bCs/>
      <w:sz w:val="26"/>
      <w:szCs w:val="26"/>
      <w:lang w:val="en-us" w:eastAsia="en-us" w:bidi="en-us"/>
    </w:rPr>
  </w:style>
  <w:style w:styleId="Heading3" w:type="paragraph">
    <w:name w:val="Heading 3"/>
    <w:basedOn w:val="Normal"/>
    <w:uiPriority w:val="1"/>
    <w:qFormat/>
    <w:pPr>
      <w:spacing w:before="244"/>
      <w:ind w:left="119"/>
      <w:outlineLvl w:val="3"/>
    </w:pPr>
    <w:rPr>
      <w:rFonts w:ascii="Arial" w:hAnsi="Arial" w:eastAsia="Arial" w:cs="Arial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82"/>
      <w:ind w:left="2387" w:hanging="567"/>
      <w:jc w:val="both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dc:title>AEMC_Layout</dc:title>
  <dcterms:created xsi:type="dcterms:W3CDTF">2019-10-30T03:59:41Z</dcterms:created>
  <dcterms:modified xsi:type="dcterms:W3CDTF">2019-10-30T03:59:41Z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PDFsam Basic v4.0.5</vt:lpwstr>
  </property>
  <property fmtid="{D5CDD505-2E9C-101B-9397-08002B2CF9AE}" pid="4" name="LastSaved">
    <vt:filetime>2019-10-30T00:00:00Z</vt:filetime>
  </property>
</Properties>
</file>